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B" w:rsidRPr="00C97D7B" w:rsidRDefault="00EB2772" w:rsidP="00BF01CB">
      <w:pPr>
        <w:widowControl/>
        <w:shd w:val="clear" w:color="auto" w:fill="FFFFFF"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2772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网络题库与考试系统</w:t>
      </w:r>
      <w:r w:rsidR="00062D7E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功能介绍</w:t>
      </w:r>
    </w:p>
    <w:p w:rsidR="00BF01CB" w:rsidRDefault="00BF01CB" w:rsidP="00BF01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项目负责人：教务部  </w:t>
      </w:r>
      <w:proofErr w:type="gramStart"/>
      <w:r w:rsidRPr="00173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173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巡</w:t>
      </w:r>
    </w:p>
    <w:p w:rsidR="00BF01CB" w:rsidRDefault="00BF01CB" w:rsidP="00BF01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咨询方式：</w:t>
      </w:r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</w:t>
      </w:r>
      <w:bookmarkStart w:id="0" w:name="_GoBack"/>
      <w:r>
        <w:rPr>
          <w:rFonts w:ascii="瀹嬩綋" w:eastAsia="瀹嬩綋" w:hAnsi="宋体" w:cs="宋体" w:hint="eastAsia"/>
          <w:color w:val="000000"/>
          <w:kern w:val="0"/>
          <w:sz w:val="24"/>
          <w:szCs w:val="24"/>
        </w:rPr>
        <w:t>85422842</w:t>
      </w:r>
      <w:bookmarkEnd w:id="0"/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。邮箱：</w:t>
      </w:r>
      <w:hyperlink r:id="rId8" w:history="1">
        <w:r w:rsidRPr="002B02F9">
          <w:rPr>
            <w:rStyle w:val="a4"/>
            <w:rFonts w:ascii="瀹嬩綋" w:eastAsia="瀹嬩綋" w:hAnsi="宋体" w:cs="宋体" w:hint="eastAsia"/>
            <w:kern w:val="0"/>
            <w:sz w:val="24"/>
            <w:szCs w:val="24"/>
          </w:rPr>
          <w:t>yaoxun@scu.edu.cn</w:t>
        </w:r>
      </w:hyperlink>
    </w:p>
    <w:p w:rsidR="00BF01CB" w:rsidRPr="00BF01CB" w:rsidRDefault="00BF01CB" w:rsidP="00BF01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F01CB" w:rsidRPr="00BF01CB" w:rsidRDefault="00BF01CB" w:rsidP="00BF01C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F01C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网络题库与考试系统简介：</w:t>
      </w:r>
    </w:p>
    <w:p w:rsidR="00BF01CB" w:rsidRPr="00EB2772" w:rsidRDefault="00BF01CB" w:rsidP="00BF01CB">
      <w:pPr>
        <w:widowControl/>
        <w:spacing w:line="360" w:lineRule="auto"/>
        <w:ind w:firstLine="567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考易网络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题库与考试系统是目前国内功能最强，组卷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最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规范的网络题库与考试系统，适合学校、政府及企业的各种形式的考试，全面实现了考试工作的网络化、无纸化、自动化。</w:t>
      </w:r>
    </w:p>
    <w:p w:rsidR="00BF01CB" w:rsidRDefault="00BF01CB" w:rsidP="00BF01CB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系统采用纯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B/S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架构，用于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INTERNET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和局域网在线考试，可以承载大规模在线考试的需求，而且对服务器的配置要求非常低，客户端不用任何设置。通过强大的后台设置功能，用户可以根据自身需要设定考试功能，几乎能满足学校、培训机构和企业培训部的所有需求。</w:t>
      </w:r>
    </w:p>
    <w:p w:rsidR="00BF01CB" w:rsidRPr="00BF01CB" w:rsidRDefault="00BF01CB" w:rsidP="00BF01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主要功能包括：</w:t>
      </w:r>
    </w:p>
    <w:p w:rsidR="00BF01CB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在网络环境下实现建立题库、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自动</w:t>
      </w:r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组卷和</w:t>
      </w:r>
      <w:proofErr w:type="gramEnd"/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计算机</w:t>
      </w:r>
      <w:r w:rsidRPr="006D02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化考试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（也可计算机组卷后打印试卷，实施传统纸质试卷考试）</w:t>
      </w:r>
    </w:p>
    <w:p w:rsidR="00BF01CB" w:rsidRPr="00406158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支持图片、音频和视频等多种媒体格式试题；</w:t>
      </w:r>
    </w:p>
    <w:p w:rsidR="00BF01CB" w:rsidRPr="00406158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按双向细目表结构化自动及手工组卷；</w:t>
      </w:r>
    </w:p>
    <w:p w:rsidR="00BF01CB" w:rsidRPr="00406158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从主题词、题型、难度等方面控制试题构成；</w:t>
      </w:r>
    </w:p>
    <w:p w:rsidR="00BF01CB" w:rsidRPr="00406158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网考随机</w:t>
      </w:r>
      <w:proofErr w:type="gramEnd"/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试题排序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，防范作弊</w:t>
      </w: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F01CB" w:rsidRPr="00406158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客观试题自动阅卷，主观试题在线阅卷；</w:t>
      </w:r>
    </w:p>
    <w:p w:rsidR="00BF01CB" w:rsidRDefault="00BF01CB" w:rsidP="00BF01CB">
      <w:pPr>
        <w:pStyle w:val="a8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1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对试卷、试题、考生考试结果进行多角度统计分析等功能。</w:t>
      </w:r>
    </w:p>
    <w:p w:rsidR="00BF01CB" w:rsidRDefault="00BF01CB" w:rsidP="00EB2772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F01CB" w:rsidRDefault="00BF01CB" w:rsidP="00EB2772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01C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网络题库与考试系统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特点：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1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、先进的试题分类理论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通过近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20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年的开发与实践，我们对各种类型的试题进行了系统的研究与分析，成功的总结出试题的构成规律。在这种理论的指导下，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考易系统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不再受题型限制，只要你能想到的题型，系统均支持。极大满足了各类用户的需求。</w:t>
      </w:r>
    </w:p>
    <w:p w:rsid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2946397"/>
            <wp:effectExtent l="19050" t="0" r="2540" b="0"/>
            <wp:docPr id="24" name="图片 24" descr="http://jxgl.fimmu.com/kaoe/admin/ewebeditor/uploadfile/2011122516374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jxgl.fimmu.com/kaoe/admin/ewebeditor/uploadfile/201112251637419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4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2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、可靠的在线考试支持技术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系统经过上千次测试，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350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多次的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67000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多人参加的实战考试，系统性能稳定，目前可承担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1000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人规模同时在线的多课程考试。</w:t>
      </w:r>
    </w:p>
    <w:p w:rsid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1895475"/>
            <wp:effectExtent l="19050" t="0" r="2540" b="0"/>
            <wp:docPr id="27" name="图片 27" descr="http://jxgl.fimmu.com/kaoe/admin/ewebeditor/uploadfile/2011122516400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jxgl.fimmu.com/kaoe/admin/ewebeditor/uploadfile/2011122516400964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3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、完善的防作弊功能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在考试过程中禁止考试页面外的任何操作，随机生成考试密码，限定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IP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地址参加考试，限定登录时间，限定每道题答题时间和考试总时间，随机生成每个考生试题显示顺序，多种考试界面，有效避免了考试舞弊情况的发生。</w:t>
      </w:r>
    </w:p>
    <w:p w:rsid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2375722"/>
            <wp:effectExtent l="19050" t="0" r="2540" b="0"/>
            <wp:docPr id="30" name="图片 30" descr="http://jxgl.fimmu.com/kaoe/admin/ewebeditor/uploadfile/2011122516430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jxgl.fimmu.com/kaoe/admin/ewebeditor/uploadfile/2011122516430035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4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、科学规范</w:t>
      </w:r>
      <w:proofErr w:type="gramStart"/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的组卷策略</w:t>
      </w:r>
      <w:proofErr w:type="gramEnd"/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任何一次有效度、高信度的试卷都不可能是随机产生的，在考试中，最容易犯的致命错误就是无限制的随机，这种错误会导致试卷的效度极其低下，最终导致考试失败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考易系统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从内容、题型、试题数量、难度四个维度控制试卷的组成，保证组成的试卷科学、规范、效度和信度高。完美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的组卷策略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用户可以保存，下次考试调用即可。</w:t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4295775"/>
            <wp:effectExtent l="19050" t="0" r="2540" b="0"/>
            <wp:docPr id="54" name="图片 54" descr="http://jxgl.fimmu.com/kaoe/admin/eWebEditor/uploadfile/2011051309065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jxgl.fimmu.com/kaoe/admin/eWebEditor/uploadfile/201105130906501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5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、强大的试卷排版功能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可方便调整试卷中题型顺序，按照题型或者每道试题赋分，增加、删除、修改或者替换某一试题，支持人工生成试卷。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400800" cy="1809750"/>
            <wp:effectExtent l="19050" t="0" r="0" b="0"/>
            <wp:docPr id="51" name="图片 51" descr="http://jxgl.fimmu.com/kaoe/admin/eWebEditor/uploadfile/2011051223292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jxgl.fimmu.com/kaoe/admin/eWebEditor/uploadfile/201105122329270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57925" cy="4029075"/>
            <wp:effectExtent l="19050" t="0" r="9525" b="0"/>
            <wp:docPr id="36" name="图片 36" descr="http://jxgl.fimmu.com/kaoe/admin/ewebeditor/uploadfile/2011122516462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jxgl.fimmu.com/kaoe/admin/ewebeditor/uploadfile/201112251646216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6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、对多种媒体的支持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题型中增加了对附件的支持，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单题支持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多附件，支持图片、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TXT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、视频、音频、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Flash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等流媒体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的嵌入播放。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34100" cy="3724482"/>
            <wp:effectExtent l="19050" t="0" r="0" b="0"/>
            <wp:docPr id="39" name="图片 39" descr="http://jxgl.fimmu.com/kaoe/admin/ewebeditor/uploadfile/20111225165017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jxgl.fimmu.com/kaoe/admin/ewebeditor/uploadfile/2011122516501739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72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7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、复杂试卷格式排版功能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noProof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强大的在线编辑器类似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word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，可生成任意复杂的试卷格式，完美支持数学、化学、物理等公示的排版。</w:t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3433630"/>
            <wp:effectExtent l="19050" t="0" r="2540" b="0"/>
            <wp:docPr id="42" name="图片 42" descr="http://jxgl.fimmu.com/kaoe/admin/ewebeditor/uploadfile/2011122516514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jxgl.fimmu.com/kaoe/admin/ewebeditor/uploadfile/2011122516514776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8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、面向对象的授权管理机制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noProof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用户可以通过系统管理自定义管理角色、自定义功能权限，可以细化到针对所有对象授权，每一场考试每一场作业都可以授权。</w:t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3952875"/>
            <wp:effectExtent l="19050" t="0" r="2540" b="0"/>
            <wp:docPr id="45" name="图片 45" descr="http://jxgl.fimmu.com/kaoe/admin/ewebeditor/uploadfile/2011122516532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jxgl.fimmu.com/kaoe/admin/ewebeditor/uploadfile/201112251653214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9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、完善的考试监控功能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管理员可以随时查看在线考试的考生身份、登录时间、得分等情况，还可以批准或禁止某个考生考试。</w:t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2773114"/>
            <wp:effectExtent l="19050" t="0" r="2540" b="0"/>
            <wp:docPr id="48" name="图片 48" descr="http://jxgl.fimmu.com/kaoe/admin/ewebeditor/uploadfile/2011122516545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jxgl.fimmu.com/kaoe/admin/ewebeditor/uploadfile/201112251654579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10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、强大的系统统计分析功能</w:t>
      </w:r>
      <w:r w:rsidRPr="00EB2772">
        <w:rPr>
          <w:rFonts w:asciiTheme="minorEastAsia" w:hAnsiTheme="minorEastAsia" w:cs="宋体"/>
          <w:kern w:val="0"/>
          <w:sz w:val="24"/>
          <w:szCs w:val="24"/>
        </w:rPr>
        <w:t> </w:t>
      </w: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提供强大的分析功能。学生个人成绩分析，让学生详细了解本次考试成绩在群体中的排名、每个知识点的得分率，帮助学生有针对性的学习。试卷分析提供考试的信度、区分度、标准差、平均分、最高分、及格率、优秀率以及分数段的分布。试题分析提供试题的难度、区分度，每个备选答案的选择率等等。而且试题难度随着试题的使用次数不断地修正，参数越用越准确。</w:t>
      </w:r>
    </w:p>
    <w:p w:rsid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72125" cy="9567134"/>
            <wp:effectExtent l="19050" t="0" r="9525" b="0"/>
            <wp:docPr id="57" name="图片 57" descr="http://jxgl.fimmu.com/kaoe/admin/eWebEditor/uploadfile/2011051223292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jxgl.fimmu.com/kaoe/admin/eWebEditor/uploadfile/2011051223292700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56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95900" cy="9744075"/>
            <wp:effectExtent l="19050" t="0" r="0" b="0"/>
            <wp:docPr id="60" name="图片 60" descr="http://jxgl.fimmu.com/kaoe/admin/eWebEditor/uploadfile/201105122329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jxgl.fimmu.com/kaoe/admin/eWebEditor/uploadfile/2011051223293000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lastRenderedPageBreak/>
        <w:t>11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、多种形式的答题界面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提供每道试题限定时间，考生不可回看试题；限定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答题总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时间，考生不可回看试题；限定每一串题时间，完整显示整个串题（英语考试适用），可生成传统的纸质考试试卷。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12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、完善的试卷审核功能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任何一次考试都不是一个人能决定的。</w:t>
      </w:r>
      <w:proofErr w:type="gramStart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考易系统</w:t>
      </w:r>
      <w:proofErr w:type="gramEnd"/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提供三级审核机制，确保考试的成功率，把过去最繁琐的考试环节，用鼠标和键盘进行替代，避免教师来回奔波，同时所有审核记录均长久保存。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13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、系统自动备份功能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可设定系统自动备份时间，选择服务器空闲时间进行数据备份，确保数据安全。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/>
          <w:color w:val="FF0000"/>
          <w:kern w:val="0"/>
          <w:sz w:val="24"/>
          <w:szCs w:val="24"/>
        </w:rPr>
        <w:t>14</w:t>
      </w:r>
      <w:r w:rsidRPr="00EB277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、完善的网上改卷功能</w:t>
      </w:r>
    </w:p>
    <w:p w:rsidR="00EB2772" w:rsidRPr="00EB2772" w:rsidRDefault="00EB2772" w:rsidP="00EB2772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2772">
        <w:rPr>
          <w:rFonts w:asciiTheme="minorEastAsia" w:hAnsiTheme="minorEastAsia" w:cs="宋体" w:hint="eastAsia"/>
          <w:kern w:val="0"/>
          <w:sz w:val="24"/>
          <w:szCs w:val="24"/>
        </w:rPr>
        <w:t>提供网上改卷功能，同时展现考生作答的答案和标准答案，方便阅卷。可以指定阅卷教师的阅卷范围，形成流水线式判卷，提供试卷审核功能。</w:t>
      </w:r>
    </w:p>
    <w:p w:rsidR="00EB2772" w:rsidRPr="00EB2772" w:rsidRDefault="00EB2772" w:rsidP="00EB27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EB2772" w:rsidRPr="00EB2772" w:rsidRDefault="00EB2772" w:rsidP="00EB277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B2772" w:rsidRPr="00EB2772" w:rsidSect="00BF01CB">
      <w:pgSz w:w="11906" w:h="16838"/>
      <w:pgMar w:top="720" w:right="1133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38" w:rsidRDefault="00913A38" w:rsidP="00514FD0">
      <w:r>
        <w:separator/>
      </w:r>
    </w:p>
  </w:endnote>
  <w:endnote w:type="continuationSeparator" w:id="0">
    <w:p w:rsidR="00913A38" w:rsidRDefault="00913A38" w:rsidP="005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38" w:rsidRDefault="00913A38" w:rsidP="00514FD0">
      <w:r>
        <w:separator/>
      </w:r>
    </w:p>
  </w:footnote>
  <w:footnote w:type="continuationSeparator" w:id="0">
    <w:p w:rsidR="00913A38" w:rsidRDefault="00913A38" w:rsidP="0051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7776"/>
    <w:multiLevelType w:val="hybridMultilevel"/>
    <w:tmpl w:val="991C331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772"/>
    <w:rsid w:val="00062D7E"/>
    <w:rsid w:val="0019627C"/>
    <w:rsid w:val="00336134"/>
    <w:rsid w:val="00514FD0"/>
    <w:rsid w:val="00515BA1"/>
    <w:rsid w:val="007F5808"/>
    <w:rsid w:val="00913A38"/>
    <w:rsid w:val="00AC475B"/>
    <w:rsid w:val="00BF01CB"/>
    <w:rsid w:val="00E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772"/>
  </w:style>
  <w:style w:type="paragraph" w:styleId="a3">
    <w:name w:val="Normal (Web)"/>
    <w:basedOn w:val="a"/>
    <w:uiPriority w:val="99"/>
    <w:semiHidden/>
    <w:unhideWhenUsed/>
    <w:rsid w:val="00EB2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277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B27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B277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14FD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14FD0"/>
    <w:rPr>
      <w:sz w:val="18"/>
      <w:szCs w:val="18"/>
    </w:rPr>
  </w:style>
  <w:style w:type="paragraph" w:styleId="a8">
    <w:name w:val="List Paragraph"/>
    <w:basedOn w:val="a"/>
    <w:uiPriority w:val="34"/>
    <w:qFormat/>
    <w:rsid w:val="00BF01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xun@scu.edu.c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braceyx</dc:creator>
  <cp:lastModifiedBy>yang</cp:lastModifiedBy>
  <cp:revision>5</cp:revision>
  <dcterms:created xsi:type="dcterms:W3CDTF">2012-03-13T06:12:00Z</dcterms:created>
  <dcterms:modified xsi:type="dcterms:W3CDTF">2012-03-15T02:50:00Z</dcterms:modified>
</cp:coreProperties>
</file>