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4478D7">
      <w:pPr>
        <w:spacing w:line="360" w:lineRule="auto"/>
        <w:jc w:val="center"/>
        <w:rPr>
          <w:rFonts w:hint="eastAsia" w:ascii="方正公文小标宋" w:hAnsi="方正公文小标宋" w:eastAsia="方正公文小标宋" w:cs="方正公文小标宋"/>
          <w:b/>
          <w:bCs/>
          <w:sz w:val="40"/>
          <w:szCs w:val="40"/>
          <w:lang w:val="en-US" w:eastAsia="zh-CN"/>
        </w:rPr>
      </w:pPr>
      <w:r>
        <w:rPr>
          <w:rFonts w:hint="eastAsia" w:ascii="方正公文小标宋" w:hAnsi="方正公文小标宋" w:eastAsia="方正公文小标宋" w:cs="方正公文小标宋"/>
          <w:b/>
          <w:bCs/>
          <w:sz w:val="40"/>
          <w:szCs w:val="40"/>
          <w:lang w:val="en-US" w:eastAsia="zh-CN"/>
        </w:rPr>
        <w:t>上锦南府医院医师执业注册和变更注册须知</w:t>
      </w:r>
    </w:p>
    <w:p w14:paraId="256E86D4">
      <w:pPr>
        <w:numPr>
          <w:ilvl w:val="0"/>
          <w:numId w:val="0"/>
        </w:numPr>
        <w:spacing w:line="360" w:lineRule="auto"/>
        <w:rPr>
          <w:rFonts w:hint="eastAsia" w:ascii="仿宋_GB2312" w:hAnsi="仿宋_GB2312" w:eastAsia="仿宋_GB2312" w:cs="仿宋_GB2312"/>
          <w:b/>
          <w:color w:val="auto"/>
          <w:kern w:val="0"/>
          <w:sz w:val="24"/>
          <w:szCs w:val="24"/>
          <w:lang w:val="en-US" w:eastAsia="zh-CN"/>
        </w:rPr>
      </w:pPr>
    </w:p>
    <w:p w14:paraId="4912BBC5">
      <w:pPr>
        <w:keepNext w:val="0"/>
        <w:keepLines w:val="0"/>
        <w:pageBreakBefore w:val="0"/>
        <w:numPr>
          <w:ilvl w:val="0"/>
          <w:numId w:val="0"/>
        </w:numPr>
        <w:kinsoku/>
        <w:wordWrap/>
        <w:overflowPunct/>
        <w:topLinePunct w:val="0"/>
        <w:autoSpaceDE/>
        <w:autoSpaceDN/>
        <w:bidi w:val="0"/>
        <w:adjustRightInd/>
        <w:snapToGrid/>
        <w:spacing w:line="540" w:lineRule="exact"/>
        <w:ind w:left="1968" w:hanging="2249" w:hangingChars="700"/>
        <w:textAlignment w:val="auto"/>
        <w:rPr>
          <w:rFonts w:hint="eastAsia" w:ascii="仿宋_GB2312" w:hAnsi="仿宋_GB2312" w:eastAsia="仿宋_GB2312" w:cs="仿宋_GB2312"/>
          <w:sz w:val="32"/>
          <w:szCs w:val="32"/>
          <w:lang w:val="en-US" w:eastAsia="zh-CN"/>
        </w:rPr>
      </w:pPr>
      <w:r>
        <w:rPr>
          <w:rFonts w:hint="eastAsia" w:ascii="黑体" w:hAnsi="黑体" w:eastAsia="黑体" w:cs="黑体"/>
          <w:b/>
          <w:bCs/>
          <w:sz w:val="32"/>
          <w:szCs w:val="32"/>
          <w:lang w:val="en-US" w:eastAsia="zh-CN"/>
        </w:rPr>
        <w:t>一、注册对象：</w:t>
      </w:r>
      <w:r>
        <w:rPr>
          <w:rFonts w:hint="eastAsia" w:ascii="仿宋_GB2312" w:hAnsi="仿宋_GB2312" w:eastAsia="仿宋_GB2312" w:cs="仿宋_GB2312"/>
          <w:sz w:val="32"/>
          <w:szCs w:val="32"/>
          <w:lang w:val="en-US" w:eastAsia="zh-CN"/>
        </w:rPr>
        <w:t>除专硕之外的所有研究生、非医师岗的本院职工和专职博士后。</w:t>
      </w:r>
    </w:p>
    <w:p w14:paraId="0AF8945A">
      <w:pPr>
        <w:keepNext w:val="0"/>
        <w:keepLines w:val="0"/>
        <w:pageBreakBefore w:val="0"/>
        <w:numPr>
          <w:ilvl w:val="0"/>
          <w:numId w:val="0"/>
        </w:numPr>
        <w:kinsoku/>
        <w:wordWrap/>
        <w:overflowPunct/>
        <w:topLinePunct w:val="0"/>
        <w:autoSpaceDE/>
        <w:autoSpaceDN/>
        <w:bidi w:val="0"/>
        <w:adjustRightInd/>
        <w:snapToGrid/>
        <w:spacing w:line="540" w:lineRule="exact"/>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二、医师执业注册和变更注册办理材料清单</w:t>
      </w:r>
    </w:p>
    <w:p w14:paraId="1592DBB7">
      <w:pPr>
        <w:keepNext w:val="0"/>
        <w:keepLines w:val="0"/>
        <w:pageBreakBefore w:val="0"/>
        <w:numPr>
          <w:ilvl w:val="0"/>
          <w:numId w:val="0"/>
        </w:numPr>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1.手机下载“医通办”APP，进行注册</w:t>
      </w:r>
      <w:r>
        <w:rPr>
          <w:rFonts w:hint="eastAsia" w:ascii="仿宋_GB2312" w:hAnsi="仿宋_GB2312" w:eastAsia="仿宋_GB2312" w:cs="仿宋_GB2312"/>
          <w:b/>
          <w:bCs/>
          <w:color w:val="FF0000"/>
          <w:sz w:val="32"/>
          <w:szCs w:val="32"/>
          <w:lang w:val="en-US" w:eastAsia="zh-CN"/>
        </w:rPr>
        <w:t>业务申请</w:t>
      </w:r>
      <w:r>
        <w:rPr>
          <w:rFonts w:hint="eastAsia" w:ascii="仿宋_GB2312" w:hAnsi="仿宋_GB2312" w:eastAsia="仿宋_GB2312" w:cs="仿宋_GB2312"/>
          <w:sz w:val="32"/>
          <w:szCs w:val="32"/>
          <w:lang w:val="en-US" w:eastAsia="zh-CN"/>
        </w:rPr>
        <w:t>，下载并打印《医师执业、变更执业、多机构备案申请审核表》</w:t>
      </w:r>
      <w:r>
        <w:rPr>
          <w:rFonts w:hint="eastAsia" w:ascii="仿宋_GB2312" w:hAnsi="仿宋_GB2312" w:eastAsia="仿宋_GB2312" w:cs="仿宋_GB2312"/>
          <w:b/>
          <w:bCs/>
          <w:color w:val="FF0000"/>
          <w:sz w:val="32"/>
          <w:szCs w:val="32"/>
          <w:lang w:val="en-US" w:eastAsia="zh-CN"/>
        </w:rPr>
        <w:t>本人签字1份</w:t>
      </w:r>
      <w:r>
        <w:rPr>
          <w:rFonts w:hint="eastAsia" w:ascii="仿宋_GB2312" w:hAnsi="仿宋_GB2312" w:eastAsia="仿宋_GB2312" w:cs="仿宋_GB2312"/>
          <w:sz w:val="32"/>
          <w:szCs w:val="32"/>
          <w:lang w:val="en-US" w:eastAsia="zh-CN"/>
        </w:rPr>
        <w:t>。</w:t>
      </w:r>
    </w:p>
    <w:p w14:paraId="2E49E117">
      <w:pPr>
        <w:keepNext w:val="0"/>
        <w:keepLines w:val="0"/>
        <w:pageBreakBefore w:val="0"/>
        <w:numPr>
          <w:ilvl w:val="0"/>
          <w:numId w:val="0"/>
        </w:numPr>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2.《医师执业注册及变更个人情况登记表》1份</w:t>
      </w:r>
      <w:r>
        <w:rPr>
          <w:rFonts w:hint="eastAsia" w:ascii="仿宋_GB2312" w:hAnsi="仿宋_GB2312" w:eastAsia="仿宋_GB2312" w:cs="仿宋_GB2312"/>
          <w:b/>
          <w:bCs/>
          <w:color w:val="FF0000"/>
          <w:sz w:val="32"/>
          <w:szCs w:val="32"/>
          <w:lang w:val="en-US" w:eastAsia="zh-CN"/>
        </w:rPr>
        <w:t>交到华西医院医务部1007</w:t>
      </w:r>
      <w:r>
        <w:rPr>
          <w:rFonts w:hint="eastAsia" w:ascii="仿宋_GB2312" w:hAnsi="仿宋_GB2312" w:eastAsia="仿宋_GB2312" w:cs="仿宋_GB2312"/>
          <w:sz w:val="32"/>
          <w:szCs w:val="32"/>
          <w:lang w:val="en-US" w:eastAsia="zh-CN"/>
        </w:rPr>
        <w:t>。（附件1）</w:t>
      </w:r>
    </w:p>
    <w:p w14:paraId="04371356">
      <w:pPr>
        <w:keepNext w:val="0"/>
        <w:keepLines w:val="0"/>
        <w:pageBreakBefore w:val="0"/>
        <w:numPr>
          <w:ilvl w:val="0"/>
          <w:numId w:val="0"/>
        </w:numPr>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3.有效身份证正反面</w:t>
      </w:r>
      <w:r>
        <w:rPr>
          <w:rFonts w:hint="eastAsia" w:ascii="仿宋_GB2312" w:hAnsi="仿宋_GB2312" w:eastAsia="仿宋_GB2312" w:cs="仿宋_GB2312"/>
          <w:b/>
          <w:bCs/>
          <w:color w:val="FF0000"/>
          <w:sz w:val="32"/>
          <w:szCs w:val="32"/>
          <w:lang w:val="en-US" w:eastAsia="zh-CN"/>
        </w:rPr>
        <w:t>复印件（正反面需在一页）</w:t>
      </w:r>
      <w:r>
        <w:rPr>
          <w:rFonts w:hint="eastAsia" w:ascii="仿宋_GB2312" w:hAnsi="仿宋_GB2312" w:eastAsia="仿宋_GB2312" w:cs="仿宋_GB2312"/>
          <w:sz w:val="32"/>
          <w:szCs w:val="32"/>
          <w:lang w:val="en-US" w:eastAsia="zh-CN"/>
        </w:rPr>
        <w:t>。</w:t>
      </w:r>
    </w:p>
    <w:p w14:paraId="0CE31696">
      <w:pPr>
        <w:keepNext w:val="0"/>
        <w:keepLines w:val="0"/>
        <w:pageBreakBefore w:val="0"/>
        <w:numPr>
          <w:ilvl w:val="0"/>
          <w:numId w:val="0"/>
        </w:numPr>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4.近6个月2寸白底免冠正面半身照1张，相片背后写上姓名</w:t>
      </w:r>
      <w:r>
        <w:rPr>
          <w:rFonts w:hint="eastAsia" w:ascii="仿宋_GB2312" w:hAnsi="仿宋_GB2312" w:eastAsia="仿宋_GB2312" w:cs="仿宋_GB2312"/>
          <w:b/>
          <w:bCs/>
          <w:sz w:val="32"/>
          <w:szCs w:val="32"/>
          <w:lang w:val="en-US" w:eastAsia="zh-CN"/>
        </w:rPr>
        <w:t>（仅首次注册提供）</w:t>
      </w:r>
      <w:r>
        <w:rPr>
          <w:rFonts w:hint="eastAsia" w:ascii="仿宋_GB2312" w:hAnsi="仿宋_GB2312" w:eastAsia="仿宋_GB2312" w:cs="仿宋_GB2312"/>
          <w:sz w:val="32"/>
          <w:szCs w:val="32"/>
          <w:lang w:val="en-US" w:eastAsia="zh-CN"/>
        </w:rPr>
        <w:t>。</w:t>
      </w:r>
    </w:p>
    <w:p w14:paraId="598F09F4">
      <w:pPr>
        <w:keepNext w:val="0"/>
        <w:keepLines w:val="0"/>
        <w:pageBreakBefore w:val="0"/>
        <w:numPr>
          <w:ilvl w:val="0"/>
          <w:numId w:val="0"/>
        </w:numPr>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5.医师执业证原件</w:t>
      </w:r>
      <w:r>
        <w:rPr>
          <w:rFonts w:hint="eastAsia" w:ascii="仿宋_GB2312" w:hAnsi="仿宋_GB2312" w:eastAsia="仿宋_GB2312" w:cs="仿宋_GB2312"/>
          <w:b/>
          <w:bCs/>
          <w:sz w:val="32"/>
          <w:szCs w:val="32"/>
          <w:lang w:val="en-US" w:eastAsia="zh-CN"/>
        </w:rPr>
        <w:t>（仅变更注册提供）</w:t>
      </w:r>
      <w:r>
        <w:rPr>
          <w:rFonts w:hint="eastAsia" w:ascii="仿宋_GB2312" w:hAnsi="仿宋_GB2312" w:eastAsia="仿宋_GB2312" w:cs="仿宋_GB2312"/>
          <w:sz w:val="32"/>
          <w:szCs w:val="32"/>
          <w:lang w:val="en-US" w:eastAsia="zh-CN"/>
        </w:rPr>
        <w:t>。</w:t>
      </w:r>
    </w:p>
    <w:p w14:paraId="06F8F6F7">
      <w:pPr>
        <w:keepNext w:val="0"/>
        <w:keepLines w:val="0"/>
        <w:pageBreakBefore w:val="0"/>
        <w:numPr>
          <w:ilvl w:val="0"/>
          <w:numId w:val="0"/>
        </w:numPr>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color w:val="FF0000"/>
          <w:sz w:val="32"/>
          <w:szCs w:val="32"/>
          <w:lang w:val="en-US" w:eastAsia="zh-CN"/>
        </w:rPr>
        <w:t>备注：</w:t>
      </w:r>
      <w:r>
        <w:rPr>
          <w:rFonts w:hint="eastAsia" w:ascii="仿宋_GB2312" w:hAnsi="仿宋_GB2312" w:eastAsia="仿宋_GB2312" w:cs="仿宋_GB2312"/>
          <w:sz w:val="32"/>
          <w:szCs w:val="32"/>
          <w:lang w:val="en-US" w:eastAsia="zh-CN"/>
        </w:rPr>
        <w:t>如原有含全科专业在内的多个执业范围，可保留全科专业及1个原有执业范围；如原有多个执业范围但不含全科专业，仅能选择其中1个原有执业范围保留。</w:t>
      </w:r>
    </w:p>
    <w:p w14:paraId="7F16E9D7">
      <w:pPr>
        <w:keepNext w:val="0"/>
        <w:keepLines w:val="0"/>
        <w:pageBreakBefore w:val="0"/>
        <w:numPr>
          <w:ilvl w:val="0"/>
          <w:numId w:val="0"/>
        </w:numPr>
        <w:kinsoku/>
        <w:wordWrap/>
        <w:overflowPunct/>
        <w:topLinePunct w:val="0"/>
        <w:autoSpaceDE/>
        <w:autoSpaceDN/>
        <w:bidi w:val="0"/>
        <w:adjustRightInd/>
        <w:snapToGrid/>
        <w:spacing w:line="540" w:lineRule="exact"/>
        <w:ind w:leftChars="0"/>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三、军队变更到地方材料清单</w:t>
      </w:r>
    </w:p>
    <w:p w14:paraId="690B04E8">
      <w:pPr>
        <w:keepNext w:val="0"/>
        <w:keepLines w:val="0"/>
        <w:pageBreakBefore w:val="0"/>
        <w:numPr>
          <w:ilvl w:val="0"/>
          <w:numId w:val="0"/>
        </w:numPr>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1.手机下载“医通办”APP，进行业务申请。</w:t>
      </w:r>
    </w:p>
    <w:p w14:paraId="3F6A7026">
      <w:pPr>
        <w:keepNext w:val="0"/>
        <w:keepLines w:val="0"/>
        <w:pageBreakBefore w:val="0"/>
        <w:numPr>
          <w:ilvl w:val="0"/>
          <w:numId w:val="0"/>
        </w:numPr>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2.《医师执业注册及变更个人情况登记表》1份</w:t>
      </w:r>
      <w:r>
        <w:rPr>
          <w:rFonts w:hint="eastAsia" w:ascii="仿宋_GB2312" w:hAnsi="仿宋_GB2312" w:eastAsia="仿宋_GB2312" w:cs="仿宋_GB2312"/>
          <w:b/>
          <w:bCs/>
          <w:color w:val="FF0000"/>
          <w:sz w:val="32"/>
          <w:szCs w:val="32"/>
          <w:lang w:val="en-US" w:eastAsia="zh-CN"/>
        </w:rPr>
        <w:t>交到医务部1007</w:t>
      </w:r>
      <w:r>
        <w:rPr>
          <w:rFonts w:hint="eastAsia" w:ascii="仿宋_GB2312" w:hAnsi="仿宋_GB2312" w:eastAsia="仿宋_GB2312" w:cs="仿宋_GB2312"/>
          <w:sz w:val="32"/>
          <w:szCs w:val="32"/>
          <w:lang w:val="en-US" w:eastAsia="zh-CN"/>
        </w:rPr>
        <w:t>。（附件1）</w:t>
      </w:r>
    </w:p>
    <w:p w14:paraId="0778D344">
      <w:pPr>
        <w:keepNext w:val="0"/>
        <w:keepLines w:val="0"/>
        <w:pageBreakBefore w:val="0"/>
        <w:numPr>
          <w:ilvl w:val="0"/>
          <w:numId w:val="0"/>
        </w:numPr>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3.身份证、医师资格证提供</w:t>
      </w:r>
      <w:r>
        <w:rPr>
          <w:rFonts w:hint="eastAsia" w:ascii="仿宋_GB2312" w:hAnsi="仿宋_GB2312" w:eastAsia="仿宋_GB2312" w:cs="仿宋_GB2312"/>
          <w:b/>
          <w:bCs/>
          <w:color w:val="FF0000"/>
          <w:sz w:val="32"/>
          <w:szCs w:val="32"/>
          <w:lang w:val="en-US" w:eastAsia="zh-CN"/>
        </w:rPr>
        <w:t>复印件</w:t>
      </w:r>
      <w:r>
        <w:rPr>
          <w:rFonts w:hint="eastAsia" w:ascii="仿宋_GB2312" w:hAnsi="仿宋_GB2312" w:eastAsia="仿宋_GB2312" w:cs="仿宋_GB2312"/>
          <w:sz w:val="32"/>
          <w:szCs w:val="32"/>
          <w:lang w:val="en-US" w:eastAsia="zh-CN"/>
        </w:rPr>
        <w:t>，医师执业证提供</w:t>
      </w:r>
      <w:r>
        <w:rPr>
          <w:rFonts w:hint="eastAsia" w:ascii="仿宋_GB2312" w:hAnsi="仿宋_GB2312" w:eastAsia="仿宋_GB2312" w:cs="仿宋_GB2312"/>
          <w:b/>
          <w:bCs/>
          <w:color w:val="FF0000"/>
          <w:sz w:val="32"/>
          <w:szCs w:val="32"/>
          <w:lang w:val="en-US" w:eastAsia="zh-CN"/>
        </w:rPr>
        <w:t>原件及复印件（信息页都要复印）</w:t>
      </w:r>
      <w:r>
        <w:rPr>
          <w:rFonts w:hint="eastAsia" w:ascii="仿宋_GB2312" w:hAnsi="仿宋_GB2312" w:eastAsia="仿宋_GB2312" w:cs="仿宋_GB2312"/>
          <w:sz w:val="32"/>
          <w:szCs w:val="32"/>
          <w:lang w:val="en-US" w:eastAsia="zh-CN"/>
        </w:rPr>
        <w:t>。</w:t>
      </w:r>
    </w:p>
    <w:p w14:paraId="0D0E84B1">
      <w:pPr>
        <w:keepNext w:val="0"/>
        <w:keepLines w:val="0"/>
        <w:pageBreakBefore w:val="0"/>
        <w:numPr>
          <w:ilvl w:val="0"/>
          <w:numId w:val="0"/>
        </w:numPr>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4.部队转地方须提供近6个月2寸白底免冠正面半身照1张，相片背后写上姓名。</w:t>
      </w:r>
    </w:p>
    <w:p w14:paraId="6D992C9D">
      <w:pPr>
        <w:keepNext w:val="0"/>
        <w:keepLines w:val="0"/>
        <w:pageBreakBefore w:val="0"/>
        <w:numPr>
          <w:ilvl w:val="0"/>
          <w:numId w:val="0"/>
        </w:numPr>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备注：</w:t>
      </w:r>
      <w:r>
        <w:rPr>
          <w:rFonts w:hint="eastAsia" w:ascii="仿宋_GB2312" w:hAnsi="仿宋_GB2312" w:eastAsia="仿宋_GB2312" w:cs="仿宋_GB2312"/>
          <w:sz w:val="32"/>
          <w:szCs w:val="32"/>
          <w:lang w:val="en-US" w:eastAsia="zh-CN"/>
        </w:rPr>
        <w:t>医师取得医师资格证书后两年内未注册或者医师中断执业超过两年重新注册的，除提供以上资料外，还需提供省内6个月内在二甲综合医院培训考核合格证明（县级以上的人民医院均为二甲，如果对医院等级不明确的，要求提供医院等级评审合格证明）；申请变更执业范围的，还应提交与拟变更执业范围相应的同一类别研究生以上学历或者提供两年在二甲综合医院培训，在三甲综合医院考核，并出具“培训考核合格证明”（附件2）</w:t>
      </w:r>
    </w:p>
    <w:p w14:paraId="69F6CBDC">
      <w:pPr>
        <w:keepNext w:val="0"/>
        <w:keepLines w:val="0"/>
        <w:pageBreakBefore w:val="0"/>
        <w:widowControl/>
        <w:kinsoku/>
        <w:wordWrap/>
        <w:overflowPunct/>
        <w:topLinePunct w:val="0"/>
        <w:autoSpaceDE/>
        <w:autoSpaceDN/>
        <w:bidi w:val="0"/>
        <w:adjustRightInd/>
        <w:snapToGrid/>
        <w:spacing w:line="540" w:lineRule="exact"/>
        <w:jc w:val="left"/>
        <w:textAlignment w:val="auto"/>
        <w:rPr>
          <w:rFonts w:hint="eastAsia" w:ascii="仿宋_GB2312" w:hAnsi="仿宋_GB2312" w:eastAsia="仿宋_GB2312" w:cs="仿宋_GB2312"/>
          <w:sz w:val="32"/>
          <w:szCs w:val="32"/>
          <w:lang w:val="en-US" w:eastAsia="zh-CN"/>
        </w:rPr>
      </w:pPr>
      <w:r>
        <w:rPr>
          <w:rFonts w:hint="eastAsia" w:ascii="黑体" w:hAnsi="黑体" w:eastAsia="黑体" w:cs="黑体"/>
          <w:b/>
          <w:bCs/>
          <w:sz w:val="32"/>
          <w:szCs w:val="32"/>
          <w:lang w:val="en-US" w:eastAsia="zh-CN"/>
        </w:rPr>
        <w:t>四、注册地点：</w:t>
      </w:r>
      <w:r>
        <w:rPr>
          <w:rFonts w:hint="eastAsia" w:ascii="仿宋_GB2312" w:hAnsi="仿宋_GB2312" w:eastAsia="仿宋_GB2312" w:cs="仿宋_GB2312"/>
          <w:sz w:val="32"/>
          <w:szCs w:val="32"/>
          <w:lang w:val="en-US" w:eastAsia="zh-CN"/>
        </w:rPr>
        <w:t>行政楼1007办公室</w:t>
      </w:r>
    </w:p>
    <w:p w14:paraId="75C8E83C">
      <w:pPr>
        <w:keepNext w:val="0"/>
        <w:keepLines w:val="0"/>
        <w:pageBreakBefore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b/>
          <w:bCs/>
          <w:sz w:val="32"/>
          <w:szCs w:val="32"/>
          <w:lang w:val="en-US" w:eastAsia="zh-CN"/>
        </w:rPr>
        <w:t>五、收材料时间：</w:t>
      </w:r>
      <w:r>
        <w:rPr>
          <w:rFonts w:hint="eastAsia" w:ascii="仿宋_GB2312" w:hAnsi="仿宋_GB2312" w:eastAsia="仿宋_GB2312" w:cs="仿宋_GB2312"/>
          <w:sz w:val="32"/>
          <w:szCs w:val="32"/>
          <w:lang w:val="en-US" w:eastAsia="zh-CN"/>
        </w:rPr>
        <w:t>每月1—7日（五一和国庆顺延）</w:t>
      </w:r>
    </w:p>
    <w:p w14:paraId="5BD7BA7E">
      <w:pPr>
        <w:keepNext w:val="0"/>
        <w:keepLines w:val="0"/>
        <w:pageBreakBefore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六、领取《医师执业证》：</w:t>
      </w:r>
      <w:r>
        <w:rPr>
          <w:rFonts w:hint="eastAsia" w:ascii="仿宋_GB2312" w:hAnsi="仿宋_GB2312" w:eastAsia="仿宋_GB2312" w:cs="仿宋_GB2312"/>
          <w:sz w:val="32"/>
          <w:szCs w:val="32"/>
          <w:lang w:val="en-US" w:eastAsia="zh-CN"/>
        </w:rPr>
        <w:t>以短信通知为准或次月20日后领取。</w:t>
      </w:r>
    </w:p>
    <w:p w14:paraId="29242BD5">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注：</w:t>
      </w:r>
      <w:r>
        <w:rPr>
          <w:rFonts w:hint="eastAsia" w:ascii="仿宋_GB2312" w:hAnsi="仿宋_GB2312" w:eastAsia="仿宋_GB2312" w:cs="仿宋_GB2312"/>
          <w:b/>
          <w:bCs/>
          <w:sz w:val="32"/>
          <w:szCs w:val="32"/>
          <w:lang w:val="en-US" w:eastAsia="zh-CN"/>
        </w:rPr>
        <w:t>上述附件可在医院官网下载：</w:t>
      </w:r>
      <w:r>
        <w:rPr>
          <w:rFonts w:hint="eastAsia" w:ascii="仿宋_GB2312" w:hAnsi="仿宋_GB2312" w:eastAsia="仿宋_GB2312" w:cs="仿宋_GB2312"/>
          <w:sz w:val="32"/>
          <w:szCs w:val="32"/>
          <w:lang w:val="en-US" w:eastAsia="zh-CN"/>
        </w:rPr>
        <w:fldChar w:fldCharType="begin"/>
      </w:r>
      <w:r>
        <w:rPr>
          <w:rFonts w:hint="eastAsia" w:ascii="仿宋_GB2312" w:hAnsi="仿宋_GB2312" w:eastAsia="仿宋_GB2312" w:cs="仿宋_GB2312"/>
          <w:sz w:val="32"/>
          <w:szCs w:val="32"/>
          <w:lang w:val="en-US" w:eastAsia="zh-CN"/>
        </w:rPr>
        <w:instrText xml:space="preserve"> HYPERLINK "http://www.wchscu.cn/staff/index.html→医院概况→组织架构→医务部→资料下载→申请类" </w:instrText>
      </w:r>
      <w:r>
        <w:rPr>
          <w:rFonts w:hint="eastAsia" w:ascii="仿宋_GB2312" w:hAnsi="仿宋_GB2312" w:eastAsia="仿宋_GB2312" w:cs="仿宋_GB2312"/>
          <w:sz w:val="32"/>
          <w:szCs w:val="32"/>
          <w:lang w:val="en-US" w:eastAsia="zh-CN"/>
        </w:rPr>
        <w:fldChar w:fldCharType="separate"/>
      </w:r>
      <w:r>
        <w:rPr>
          <w:rStyle w:val="5"/>
          <w:rFonts w:hint="eastAsia" w:ascii="仿宋_GB2312" w:hAnsi="仿宋_GB2312" w:eastAsia="仿宋_GB2312" w:cs="仿宋_GB2312"/>
          <w:sz w:val="32"/>
          <w:szCs w:val="32"/>
          <w:lang w:val="en-US" w:eastAsia="zh-CN"/>
        </w:rPr>
        <w:t>http://www.wchscu.cn/public/bmxxy4_apply.html→医院概况→职能部门→医务部→资料下载→申请类</w:t>
      </w:r>
      <w:r>
        <w:rPr>
          <w:rFonts w:hint="eastAsia" w:ascii="仿宋_GB2312" w:hAnsi="仿宋_GB2312" w:eastAsia="仿宋_GB2312" w:cs="仿宋_GB2312"/>
          <w:sz w:val="32"/>
          <w:szCs w:val="32"/>
          <w:lang w:val="en-US" w:eastAsia="zh-CN"/>
        </w:rPr>
        <w:fldChar w:fldCharType="end"/>
      </w:r>
    </w:p>
    <w:p w14:paraId="01D66648">
      <w:pPr>
        <w:spacing w:line="360" w:lineRule="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br w:type="page"/>
      </w:r>
    </w:p>
    <w:p w14:paraId="0A35644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附件1</w:t>
      </w:r>
    </w:p>
    <w:p w14:paraId="114E84BC">
      <w:pPr>
        <w:spacing w:line="360" w:lineRule="auto"/>
        <w:jc w:val="center"/>
        <w:rPr>
          <w:rFonts w:ascii="黑体" w:hAnsi="黑体" w:eastAsia="黑体"/>
          <w:b/>
          <w:color w:val="auto"/>
          <w:sz w:val="36"/>
          <w:szCs w:val="36"/>
        </w:rPr>
      </w:pPr>
      <w:r>
        <w:rPr>
          <w:rFonts w:hint="eastAsia" w:ascii="黑体" w:hAnsi="黑体" w:eastAsia="黑体"/>
          <w:b/>
          <w:color w:val="auto"/>
          <w:sz w:val="36"/>
          <w:szCs w:val="36"/>
          <w:lang w:val="en-US" w:eastAsia="zh-CN"/>
        </w:rPr>
        <w:t>成都上锦南府</w:t>
      </w:r>
      <w:r>
        <w:rPr>
          <w:rFonts w:hint="eastAsia" w:ascii="黑体" w:hAnsi="黑体" w:eastAsia="黑体"/>
          <w:b/>
          <w:color w:val="auto"/>
          <w:sz w:val="36"/>
          <w:szCs w:val="36"/>
        </w:rPr>
        <w:t>医院</w:t>
      </w:r>
    </w:p>
    <w:p w14:paraId="07E761F6">
      <w:pPr>
        <w:spacing w:line="360" w:lineRule="auto"/>
        <w:jc w:val="center"/>
        <w:rPr>
          <w:rFonts w:ascii="黑体" w:hAnsi="黑体" w:eastAsia="黑体"/>
          <w:b/>
          <w:color w:val="auto"/>
          <w:sz w:val="36"/>
          <w:szCs w:val="36"/>
        </w:rPr>
      </w:pPr>
      <w:r>
        <w:rPr>
          <w:rFonts w:hint="eastAsia" w:ascii="黑体" w:hAnsi="黑体" w:eastAsia="黑体"/>
          <w:b/>
          <w:color w:val="auto"/>
          <w:sz w:val="36"/>
          <w:szCs w:val="36"/>
        </w:rPr>
        <w:t>医师执业注册及变更个人情况登记表</w:t>
      </w:r>
    </w:p>
    <w:tbl>
      <w:tblPr>
        <w:tblStyle w:val="2"/>
        <w:tblW w:w="99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73"/>
        <w:gridCol w:w="436"/>
        <w:gridCol w:w="1800"/>
        <w:gridCol w:w="1350"/>
        <w:gridCol w:w="950"/>
        <w:gridCol w:w="670"/>
        <w:gridCol w:w="3010"/>
      </w:tblGrid>
      <w:tr w14:paraId="5FA202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73" w:type="dxa"/>
            <w:noWrap w:val="0"/>
            <w:vAlign w:val="center"/>
          </w:tcPr>
          <w:p w14:paraId="15E1BD27">
            <w:pPr>
              <w:spacing w:line="360" w:lineRule="auto"/>
              <w:jc w:val="left"/>
              <w:rPr>
                <w:rFonts w:ascii="仿宋_GB2312" w:eastAsia="仿宋_GB2312"/>
                <w:color w:val="auto"/>
                <w:sz w:val="24"/>
              </w:rPr>
            </w:pPr>
            <w:r>
              <w:rPr>
                <w:rFonts w:hint="eastAsia" w:ascii="仿宋_GB2312" w:eastAsia="仿宋_GB2312"/>
                <w:color w:val="auto"/>
                <w:sz w:val="24"/>
              </w:rPr>
              <w:t>姓名</w:t>
            </w:r>
          </w:p>
        </w:tc>
        <w:tc>
          <w:tcPr>
            <w:tcW w:w="2236" w:type="dxa"/>
            <w:gridSpan w:val="2"/>
            <w:noWrap w:val="0"/>
            <w:vAlign w:val="center"/>
          </w:tcPr>
          <w:p w14:paraId="2220F2C7">
            <w:pPr>
              <w:spacing w:line="360" w:lineRule="auto"/>
              <w:jc w:val="left"/>
              <w:rPr>
                <w:rFonts w:ascii="仿宋_GB2312" w:eastAsia="仿宋_GB2312"/>
                <w:color w:val="auto"/>
                <w:sz w:val="24"/>
              </w:rPr>
            </w:pPr>
          </w:p>
        </w:tc>
        <w:tc>
          <w:tcPr>
            <w:tcW w:w="2300" w:type="dxa"/>
            <w:gridSpan w:val="2"/>
            <w:noWrap w:val="0"/>
            <w:vAlign w:val="center"/>
          </w:tcPr>
          <w:p w14:paraId="3BA6490E">
            <w:pPr>
              <w:spacing w:line="360" w:lineRule="auto"/>
              <w:jc w:val="center"/>
              <w:rPr>
                <w:rFonts w:ascii="仿宋_GB2312" w:eastAsia="仿宋_GB2312"/>
                <w:color w:val="auto"/>
                <w:sz w:val="24"/>
              </w:rPr>
            </w:pPr>
            <w:r>
              <w:rPr>
                <w:rFonts w:hint="eastAsia" w:ascii="仿宋_GB2312" w:eastAsia="仿宋_GB2312"/>
                <w:color w:val="auto"/>
                <w:sz w:val="24"/>
              </w:rPr>
              <w:t>所在科室</w:t>
            </w:r>
          </w:p>
        </w:tc>
        <w:tc>
          <w:tcPr>
            <w:tcW w:w="3680" w:type="dxa"/>
            <w:gridSpan w:val="2"/>
            <w:noWrap w:val="0"/>
            <w:vAlign w:val="center"/>
          </w:tcPr>
          <w:p w14:paraId="64351D58">
            <w:pPr>
              <w:spacing w:line="360" w:lineRule="auto"/>
              <w:jc w:val="center"/>
              <w:rPr>
                <w:rFonts w:ascii="仿宋_GB2312" w:eastAsia="仿宋_GB2312"/>
                <w:color w:val="auto"/>
                <w:sz w:val="24"/>
              </w:rPr>
            </w:pPr>
          </w:p>
        </w:tc>
      </w:tr>
      <w:tr w14:paraId="310A4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73" w:type="dxa"/>
            <w:noWrap w:val="0"/>
            <w:vAlign w:val="center"/>
          </w:tcPr>
          <w:p w14:paraId="39309758">
            <w:pPr>
              <w:spacing w:line="360" w:lineRule="auto"/>
              <w:jc w:val="left"/>
              <w:rPr>
                <w:rFonts w:ascii="仿宋_GB2312" w:eastAsia="仿宋_GB2312"/>
                <w:color w:val="auto"/>
                <w:sz w:val="24"/>
              </w:rPr>
            </w:pPr>
            <w:r>
              <w:rPr>
                <w:rFonts w:hint="eastAsia" w:ascii="仿宋_GB2312" w:eastAsia="仿宋_GB2312"/>
                <w:color w:val="auto"/>
                <w:sz w:val="24"/>
              </w:rPr>
              <w:t>工作身份</w:t>
            </w:r>
          </w:p>
        </w:tc>
        <w:tc>
          <w:tcPr>
            <w:tcW w:w="8216" w:type="dxa"/>
            <w:gridSpan w:val="6"/>
            <w:noWrap w:val="0"/>
            <w:vAlign w:val="center"/>
          </w:tcPr>
          <w:p w14:paraId="287A23D3">
            <w:pPr>
              <w:spacing w:line="360" w:lineRule="auto"/>
              <w:jc w:val="left"/>
              <w:rPr>
                <w:rFonts w:hint="eastAsia" w:ascii="仿宋" w:hAnsi="仿宋" w:eastAsia="仿宋"/>
                <w:color w:val="auto"/>
                <w:sz w:val="24"/>
                <w:lang w:val="en-US" w:eastAsia="zh-CN"/>
              </w:rPr>
            </w:pPr>
            <w:r>
              <w:rPr>
                <w:rFonts w:hint="eastAsia" w:ascii="仿宋" w:hAnsi="仿宋" w:eastAsia="仿宋"/>
                <w:color w:val="auto"/>
                <w:sz w:val="24"/>
              </w:rPr>
              <w:t>□</w:t>
            </w:r>
            <w:r>
              <w:rPr>
                <w:rFonts w:hint="eastAsia" w:ascii="仿宋_GB2312" w:eastAsia="仿宋_GB2312"/>
                <w:color w:val="auto"/>
                <w:sz w:val="24"/>
              </w:rPr>
              <w:t>本院</w:t>
            </w:r>
            <w:r>
              <w:rPr>
                <w:rFonts w:hint="eastAsia" w:ascii="仿宋_GB2312" w:eastAsia="仿宋_GB2312"/>
                <w:color w:val="auto"/>
                <w:sz w:val="24"/>
                <w:lang w:val="en-US" w:eastAsia="zh-CN"/>
              </w:rPr>
              <w:t>非医师岗</w:t>
            </w:r>
            <w:r>
              <w:rPr>
                <w:rFonts w:hint="eastAsia" w:ascii="仿宋_GB2312" w:eastAsia="仿宋_GB2312"/>
                <w:color w:val="auto"/>
                <w:sz w:val="24"/>
              </w:rPr>
              <w:t xml:space="preserve"> </w:t>
            </w:r>
            <w:r>
              <w:rPr>
                <w:rFonts w:hint="eastAsia" w:ascii="仿宋_GB2312" w:eastAsia="仿宋_GB2312"/>
                <w:color w:val="auto"/>
                <w:sz w:val="24"/>
                <w:lang w:val="en-US" w:eastAsia="zh-CN"/>
              </w:rPr>
              <w:t xml:space="preserve">    </w:t>
            </w:r>
            <w:r>
              <w:rPr>
                <w:rFonts w:hint="eastAsia" w:ascii="仿宋" w:hAnsi="仿宋" w:eastAsia="仿宋"/>
                <w:color w:val="auto"/>
                <w:sz w:val="24"/>
                <w:lang w:val="en-US" w:eastAsia="zh-CN"/>
              </w:rPr>
              <w:t xml:space="preserve"> </w:t>
            </w:r>
            <w:r>
              <w:rPr>
                <w:rFonts w:hint="eastAsia" w:ascii="仿宋" w:hAnsi="仿宋" w:eastAsia="仿宋"/>
                <w:color w:val="auto"/>
                <w:sz w:val="24"/>
              </w:rPr>
              <w:sym w:font="Wingdings 2" w:char="00A3"/>
            </w:r>
            <w:r>
              <w:rPr>
                <w:rFonts w:hint="eastAsia" w:ascii="仿宋" w:hAnsi="仿宋" w:eastAsia="仿宋"/>
                <w:color w:val="auto"/>
                <w:sz w:val="24"/>
                <w:lang w:eastAsia="zh-CN"/>
              </w:rPr>
              <w:t>劳务派遣</w:t>
            </w:r>
            <w:r>
              <w:rPr>
                <w:rFonts w:hint="eastAsia" w:ascii="仿宋" w:hAnsi="仿宋" w:eastAsia="仿宋"/>
                <w:color w:val="auto"/>
                <w:sz w:val="24"/>
                <w:lang w:val="en-US" w:eastAsia="zh-CN"/>
              </w:rPr>
              <w:t xml:space="preserve">    </w:t>
            </w:r>
            <w:r>
              <w:rPr>
                <w:rFonts w:hint="eastAsia" w:ascii="仿宋" w:hAnsi="仿宋" w:eastAsia="仿宋"/>
                <w:color w:val="auto"/>
                <w:sz w:val="24"/>
              </w:rPr>
              <w:sym w:font="Wingdings 2" w:char="00A3"/>
            </w:r>
            <w:r>
              <w:rPr>
                <w:rFonts w:hint="eastAsia" w:ascii="仿宋" w:hAnsi="仿宋" w:eastAsia="仿宋"/>
                <w:color w:val="auto"/>
                <w:sz w:val="24"/>
                <w:lang w:eastAsia="zh-CN"/>
              </w:rPr>
              <w:t>项目制</w:t>
            </w:r>
            <w:r>
              <w:rPr>
                <w:rFonts w:hint="eastAsia" w:ascii="仿宋" w:hAnsi="仿宋" w:eastAsia="仿宋"/>
                <w:color w:val="auto"/>
                <w:sz w:val="24"/>
                <w:lang w:val="en-US" w:eastAsia="zh-CN"/>
              </w:rPr>
              <w:t xml:space="preserve">    </w:t>
            </w:r>
          </w:p>
          <w:p w14:paraId="56F684F9">
            <w:pPr>
              <w:spacing w:line="360" w:lineRule="auto"/>
              <w:jc w:val="left"/>
              <w:rPr>
                <w:rFonts w:hint="default" w:ascii="仿宋_GB2312" w:eastAsia="仿宋"/>
                <w:color w:val="auto"/>
                <w:sz w:val="24"/>
                <w:lang w:val="en-US" w:eastAsia="zh-CN"/>
              </w:rPr>
            </w:pPr>
            <w:r>
              <w:rPr>
                <w:rFonts w:hint="eastAsia" w:ascii="仿宋" w:hAnsi="仿宋" w:eastAsia="仿宋"/>
                <w:color w:val="auto"/>
                <w:sz w:val="24"/>
              </w:rPr>
              <w:sym w:font="Wingdings 2" w:char="00A3"/>
            </w:r>
            <w:r>
              <w:rPr>
                <w:rFonts w:hint="eastAsia" w:ascii="仿宋" w:hAnsi="仿宋" w:eastAsia="仿宋"/>
                <w:color w:val="auto"/>
                <w:sz w:val="24"/>
                <w:lang w:eastAsia="zh-CN"/>
              </w:rPr>
              <w:t>八年制</w:t>
            </w:r>
            <w:r>
              <w:rPr>
                <w:rFonts w:hint="eastAsia" w:ascii="仿宋" w:hAnsi="仿宋" w:eastAsia="仿宋"/>
                <w:color w:val="auto"/>
                <w:sz w:val="24"/>
              </w:rPr>
              <w:t xml:space="preserve">  </w:t>
            </w:r>
            <w:r>
              <w:rPr>
                <w:rFonts w:hint="eastAsia" w:ascii="仿宋" w:hAnsi="仿宋" w:eastAsia="仿宋"/>
                <w:color w:val="auto"/>
                <w:sz w:val="24"/>
                <w:lang w:val="en-US" w:eastAsia="zh-CN"/>
              </w:rPr>
              <w:t xml:space="preserve">         </w:t>
            </w:r>
            <w:r>
              <w:rPr>
                <w:rFonts w:hint="eastAsia" w:ascii="仿宋" w:hAnsi="仿宋" w:eastAsia="仿宋"/>
                <w:color w:val="auto"/>
                <w:sz w:val="24"/>
              </w:rPr>
              <w:sym w:font="Wingdings 2" w:char="00A3"/>
            </w:r>
            <w:r>
              <w:rPr>
                <w:rFonts w:hint="eastAsia" w:ascii="仿宋" w:hAnsi="仿宋" w:eastAsia="仿宋"/>
                <w:color w:val="auto"/>
                <w:sz w:val="24"/>
                <w:lang w:val="en-US" w:eastAsia="zh-CN"/>
              </w:rPr>
              <w:t>学</w:t>
            </w:r>
            <w:r>
              <w:rPr>
                <w:rFonts w:hint="eastAsia" w:ascii="仿宋" w:hAnsi="仿宋" w:eastAsia="仿宋"/>
                <w:color w:val="auto"/>
                <w:sz w:val="24"/>
                <w:lang w:eastAsia="zh-CN"/>
              </w:rPr>
              <w:t>硕</w:t>
            </w:r>
            <w:r>
              <w:rPr>
                <w:rFonts w:hint="eastAsia" w:ascii="仿宋" w:hAnsi="仿宋" w:eastAsia="仿宋"/>
                <w:color w:val="auto"/>
                <w:sz w:val="24"/>
                <w:lang w:val="en-US" w:eastAsia="zh-CN"/>
              </w:rPr>
              <w:t xml:space="preserve">   </w:t>
            </w:r>
            <w:r>
              <w:rPr>
                <w:rFonts w:hint="eastAsia" w:ascii="仿宋" w:hAnsi="仿宋" w:eastAsia="仿宋"/>
                <w:color w:val="auto"/>
                <w:sz w:val="24"/>
              </w:rPr>
              <w:t xml:space="preserve"> </w:t>
            </w:r>
            <w:r>
              <w:rPr>
                <w:rFonts w:hint="eastAsia" w:ascii="仿宋" w:hAnsi="仿宋" w:eastAsia="仿宋"/>
                <w:color w:val="auto"/>
                <w:sz w:val="24"/>
                <w:lang w:val="en-US" w:eastAsia="zh-CN"/>
              </w:rPr>
              <w:t xml:space="preserve">     </w:t>
            </w:r>
            <w:r>
              <w:rPr>
                <w:rFonts w:hint="eastAsia" w:ascii="仿宋" w:hAnsi="仿宋" w:eastAsia="仿宋"/>
                <w:color w:val="auto"/>
                <w:sz w:val="24"/>
              </w:rPr>
              <w:t>□</w:t>
            </w:r>
            <w:r>
              <w:rPr>
                <w:rFonts w:hint="eastAsia" w:ascii="仿宋" w:hAnsi="仿宋" w:eastAsia="仿宋"/>
                <w:color w:val="auto"/>
                <w:sz w:val="24"/>
                <w:lang w:val="en-US" w:eastAsia="zh-CN"/>
              </w:rPr>
              <w:t>专</w:t>
            </w:r>
            <w:r>
              <w:rPr>
                <w:rFonts w:hint="eastAsia" w:ascii="仿宋" w:hAnsi="仿宋" w:eastAsia="仿宋"/>
                <w:color w:val="auto"/>
                <w:sz w:val="24"/>
                <w:lang w:eastAsia="zh-CN"/>
              </w:rPr>
              <w:t>博</w:t>
            </w:r>
            <w:r>
              <w:rPr>
                <w:rFonts w:hint="eastAsia" w:ascii="仿宋" w:hAnsi="仿宋" w:eastAsia="仿宋"/>
                <w:color w:val="auto"/>
                <w:sz w:val="24"/>
                <w:lang w:val="en-US" w:eastAsia="zh-CN"/>
              </w:rPr>
              <w:t xml:space="preserve">       </w:t>
            </w:r>
            <w:r>
              <w:rPr>
                <w:rFonts w:hint="eastAsia" w:ascii="仿宋" w:hAnsi="仿宋" w:eastAsia="仿宋"/>
                <w:color w:val="auto"/>
                <w:sz w:val="24"/>
              </w:rPr>
              <w:t>□</w:t>
            </w:r>
            <w:r>
              <w:rPr>
                <w:rFonts w:hint="eastAsia" w:ascii="仿宋" w:hAnsi="仿宋" w:eastAsia="仿宋"/>
                <w:color w:val="auto"/>
                <w:sz w:val="24"/>
                <w:lang w:val="en-US" w:eastAsia="zh-CN"/>
              </w:rPr>
              <w:t>科博</w:t>
            </w:r>
          </w:p>
        </w:tc>
      </w:tr>
      <w:tr w14:paraId="7A2294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209" w:type="dxa"/>
            <w:gridSpan w:val="2"/>
            <w:noWrap w:val="0"/>
            <w:vAlign w:val="center"/>
          </w:tcPr>
          <w:p w14:paraId="0AEF718A">
            <w:pPr>
              <w:spacing w:line="360" w:lineRule="auto"/>
              <w:jc w:val="left"/>
              <w:rPr>
                <w:rFonts w:ascii="仿宋_GB2312" w:eastAsia="仿宋_GB2312"/>
                <w:color w:val="auto"/>
                <w:sz w:val="24"/>
              </w:rPr>
            </w:pPr>
            <w:r>
              <w:rPr>
                <w:rFonts w:hint="eastAsia" w:ascii="仿宋_GB2312" w:eastAsia="仿宋_GB2312"/>
                <w:color w:val="auto"/>
                <w:sz w:val="24"/>
                <w:lang w:eastAsia="zh-CN"/>
              </w:rPr>
              <w:t>研究生辅导员姓名</w:t>
            </w:r>
          </w:p>
        </w:tc>
        <w:tc>
          <w:tcPr>
            <w:tcW w:w="3150" w:type="dxa"/>
            <w:gridSpan w:val="2"/>
            <w:noWrap w:val="0"/>
            <w:vAlign w:val="center"/>
          </w:tcPr>
          <w:p w14:paraId="441C1BA8">
            <w:pPr>
              <w:spacing w:line="360" w:lineRule="auto"/>
              <w:jc w:val="left"/>
              <w:rPr>
                <w:rFonts w:ascii="仿宋_GB2312" w:eastAsia="仿宋_GB2312"/>
                <w:color w:val="auto"/>
                <w:sz w:val="24"/>
              </w:rPr>
            </w:pPr>
          </w:p>
        </w:tc>
        <w:tc>
          <w:tcPr>
            <w:tcW w:w="1620" w:type="dxa"/>
            <w:gridSpan w:val="2"/>
            <w:noWrap w:val="0"/>
            <w:vAlign w:val="center"/>
          </w:tcPr>
          <w:p w14:paraId="569D3512">
            <w:pPr>
              <w:spacing w:line="360" w:lineRule="auto"/>
              <w:jc w:val="center"/>
              <w:rPr>
                <w:rFonts w:hint="eastAsia" w:ascii="仿宋_GB2312" w:eastAsia="仿宋_GB2312"/>
                <w:color w:val="auto"/>
                <w:sz w:val="24"/>
                <w:lang w:eastAsia="zh-CN"/>
              </w:rPr>
            </w:pPr>
            <w:r>
              <w:rPr>
                <w:rFonts w:hint="eastAsia" w:ascii="仿宋_GB2312" w:eastAsia="仿宋_GB2312"/>
                <w:color w:val="auto"/>
                <w:sz w:val="24"/>
                <w:lang w:eastAsia="zh-CN"/>
              </w:rPr>
              <w:t>专业</w:t>
            </w:r>
          </w:p>
        </w:tc>
        <w:tc>
          <w:tcPr>
            <w:tcW w:w="3010" w:type="dxa"/>
            <w:noWrap w:val="0"/>
            <w:vAlign w:val="center"/>
          </w:tcPr>
          <w:p w14:paraId="0E688A19">
            <w:pPr>
              <w:spacing w:line="360" w:lineRule="auto"/>
              <w:jc w:val="center"/>
              <w:rPr>
                <w:rFonts w:ascii="仿宋_GB2312" w:eastAsia="仿宋_GB2312"/>
                <w:color w:val="auto"/>
                <w:sz w:val="24"/>
              </w:rPr>
            </w:pPr>
          </w:p>
        </w:tc>
      </w:tr>
      <w:tr w14:paraId="59076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73" w:type="dxa"/>
            <w:noWrap w:val="0"/>
            <w:vAlign w:val="center"/>
          </w:tcPr>
          <w:p w14:paraId="25D3D1CA">
            <w:pPr>
              <w:spacing w:line="360" w:lineRule="auto"/>
              <w:jc w:val="left"/>
              <w:rPr>
                <w:rFonts w:hint="eastAsia" w:ascii="仿宋_GB2312" w:eastAsia="仿宋_GB2312" w:cs="黑体"/>
                <w:color w:val="auto"/>
                <w:kern w:val="2"/>
                <w:sz w:val="24"/>
                <w:szCs w:val="24"/>
                <w:lang w:val="en-US" w:eastAsia="zh-CN" w:bidi="ar-SA"/>
              </w:rPr>
            </w:pPr>
            <w:r>
              <w:rPr>
                <w:rFonts w:hint="eastAsia" w:ascii="仿宋_GB2312" w:eastAsia="仿宋_GB2312"/>
                <w:color w:val="auto"/>
                <w:sz w:val="24"/>
              </w:rPr>
              <w:t>身份证号码</w:t>
            </w:r>
          </w:p>
        </w:tc>
        <w:tc>
          <w:tcPr>
            <w:tcW w:w="3586" w:type="dxa"/>
            <w:gridSpan w:val="3"/>
            <w:noWrap w:val="0"/>
            <w:vAlign w:val="center"/>
          </w:tcPr>
          <w:p w14:paraId="0351E486">
            <w:pPr>
              <w:spacing w:line="360" w:lineRule="auto"/>
              <w:jc w:val="left"/>
              <w:rPr>
                <w:rFonts w:ascii="仿宋_GB2312" w:eastAsia="仿宋_GB2312" w:cs="黑体"/>
                <w:color w:val="auto"/>
                <w:kern w:val="2"/>
                <w:sz w:val="24"/>
                <w:szCs w:val="24"/>
                <w:lang w:val="en-US" w:eastAsia="zh-CN" w:bidi="ar-SA"/>
              </w:rPr>
            </w:pPr>
          </w:p>
        </w:tc>
        <w:tc>
          <w:tcPr>
            <w:tcW w:w="1620" w:type="dxa"/>
            <w:gridSpan w:val="2"/>
            <w:noWrap w:val="0"/>
            <w:vAlign w:val="center"/>
          </w:tcPr>
          <w:p w14:paraId="743DF33A">
            <w:pPr>
              <w:spacing w:line="360" w:lineRule="auto"/>
              <w:jc w:val="center"/>
              <w:rPr>
                <w:rFonts w:hint="eastAsia" w:ascii="仿宋_GB2312" w:eastAsia="仿宋_GB2312" w:cs="黑体"/>
                <w:color w:val="auto"/>
                <w:kern w:val="2"/>
                <w:sz w:val="24"/>
                <w:szCs w:val="24"/>
                <w:lang w:val="en-US" w:eastAsia="zh-CN" w:bidi="ar-SA"/>
              </w:rPr>
            </w:pPr>
            <w:r>
              <w:rPr>
                <w:rFonts w:hint="eastAsia" w:ascii="仿宋_GB2312" w:eastAsia="仿宋_GB2312"/>
                <w:color w:val="auto"/>
                <w:sz w:val="24"/>
              </w:rPr>
              <w:t>联系电话</w:t>
            </w:r>
          </w:p>
        </w:tc>
        <w:tc>
          <w:tcPr>
            <w:tcW w:w="3010" w:type="dxa"/>
            <w:noWrap w:val="0"/>
            <w:vAlign w:val="center"/>
          </w:tcPr>
          <w:p w14:paraId="06097AB1">
            <w:pPr>
              <w:spacing w:line="360" w:lineRule="auto"/>
              <w:jc w:val="center"/>
              <w:rPr>
                <w:rFonts w:ascii="仿宋_GB2312" w:eastAsia="仿宋_GB2312" w:cs="黑体"/>
                <w:color w:val="auto"/>
                <w:kern w:val="2"/>
                <w:sz w:val="24"/>
                <w:szCs w:val="24"/>
                <w:lang w:val="en-US" w:eastAsia="zh-CN" w:bidi="ar-SA"/>
              </w:rPr>
            </w:pPr>
          </w:p>
        </w:tc>
      </w:tr>
      <w:tr w14:paraId="313FE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73" w:type="dxa"/>
            <w:noWrap w:val="0"/>
            <w:vAlign w:val="center"/>
          </w:tcPr>
          <w:p w14:paraId="2BD74728">
            <w:pPr>
              <w:spacing w:line="360" w:lineRule="auto"/>
              <w:jc w:val="left"/>
              <w:rPr>
                <w:rFonts w:ascii="仿宋_GB2312" w:eastAsia="仿宋_GB2312"/>
                <w:color w:val="auto"/>
                <w:sz w:val="24"/>
              </w:rPr>
            </w:pPr>
            <w:r>
              <w:rPr>
                <w:rFonts w:hint="eastAsia" w:ascii="仿宋_GB2312" w:eastAsia="仿宋_GB2312"/>
                <w:color w:val="auto"/>
                <w:sz w:val="24"/>
              </w:rPr>
              <w:t>医师资格证号</w:t>
            </w:r>
          </w:p>
        </w:tc>
        <w:tc>
          <w:tcPr>
            <w:tcW w:w="3586" w:type="dxa"/>
            <w:gridSpan w:val="3"/>
            <w:noWrap w:val="0"/>
            <w:vAlign w:val="center"/>
          </w:tcPr>
          <w:p w14:paraId="7BB64201">
            <w:pPr>
              <w:spacing w:line="360" w:lineRule="auto"/>
              <w:jc w:val="left"/>
              <w:rPr>
                <w:rFonts w:ascii="仿宋_GB2312" w:eastAsia="仿宋_GB2312"/>
                <w:color w:val="auto"/>
                <w:sz w:val="24"/>
              </w:rPr>
            </w:pPr>
          </w:p>
        </w:tc>
        <w:tc>
          <w:tcPr>
            <w:tcW w:w="1620" w:type="dxa"/>
            <w:gridSpan w:val="2"/>
            <w:noWrap w:val="0"/>
            <w:vAlign w:val="center"/>
          </w:tcPr>
          <w:p w14:paraId="43571FF8">
            <w:pPr>
              <w:spacing w:line="360" w:lineRule="auto"/>
              <w:jc w:val="center"/>
              <w:rPr>
                <w:rFonts w:hint="eastAsia" w:ascii="仿宋_GB2312" w:eastAsia="仿宋_GB2312"/>
                <w:color w:val="auto"/>
                <w:sz w:val="24"/>
                <w:lang w:val="en-US" w:eastAsia="zh-CN"/>
              </w:rPr>
            </w:pPr>
            <w:r>
              <w:rPr>
                <w:rFonts w:hint="eastAsia" w:ascii="仿宋_GB2312" w:eastAsia="仿宋_GB2312"/>
                <w:color w:val="auto"/>
                <w:sz w:val="24"/>
                <w:lang w:eastAsia="zh-CN"/>
              </w:rPr>
              <w:t>胸牌号</w:t>
            </w:r>
            <w:r>
              <w:rPr>
                <w:rFonts w:hint="eastAsia" w:ascii="仿宋_GB2312" w:eastAsia="仿宋_GB2312"/>
                <w:color w:val="auto"/>
                <w:sz w:val="24"/>
                <w:lang w:val="en-US" w:eastAsia="zh-CN"/>
              </w:rPr>
              <w:t>/学号</w:t>
            </w:r>
          </w:p>
        </w:tc>
        <w:tc>
          <w:tcPr>
            <w:tcW w:w="3010" w:type="dxa"/>
            <w:noWrap w:val="0"/>
            <w:vAlign w:val="center"/>
          </w:tcPr>
          <w:p w14:paraId="12600274">
            <w:pPr>
              <w:spacing w:line="360" w:lineRule="auto"/>
              <w:jc w:val="center"/>
              <w:rPr>
                <w:rFonts w:ascii="仿宋_GB2312" w:eastAsia="仿宋_GB2312"/>
                <w:color w:val="auto"/>
                <w:sz w:val="24"/>
              </w:rPr>
            </w:pPr>
          </w:p>
        </w:tc>
      </w:tr>
      <w:tr w14:paraId="3B9CFD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4009" w:type="dxa"/>
            <w:gridSpan w:val="3"/>
            <w:noWrap w:val="0"/>
            <w:vAlign w:val="center"/>
          </w:tcPr>
          <w:p w14:paraId="55BF7EF5">
            <w:pPr>
              <w:spacing w:line="360" w:lineRule="auto"/>
              <w:jc w:val="left"/>
              <w:rPr>
                <w:rFonts w:ascii="仿宋_GB2312" w:eastAsia="仿宋_GB2312"/>
                <w:color w:val="auto"/>
                <w:sz w:val="24"/>
              </w:rPr>
            </w:pPr>
            <w:r>
              <w:rPr>
                <w:rFonts w:hint="eastAsia" w:ascii="仿宋_GB2312" w:eastAsia="仿宋_GB2312"/>
                <w:color w:val="auto"/>
                <w:sz w:val="24"/>
              </w:rPr>
              <w:t>医师执业证号（首次注册不用填写）</w:t>
            </w:r>
          </w:p>
        </w:tc>
        <w:tc>
          <w:tcPr>
            <w:tcW w:w="5980" w:type="dxa"/>
            <w:gridSpan w:val="4"/>
            <w:noWrap w:val="0"/>
            <w:vAlign w:val="center"/>
          </w:tcPr>
          <w:p w14:paraId="594BDD63">
            <w:pPr>
              <w:spacing w:line="360" w:lineRule="auto"/>
              <w:jc w:val="center"/>
              <w:rPr>
                <w:rFonts w:ascii="仿宋_GB2312" w:eastAsia="仿宋_GB2312"/>
                <w:color w:val="auto"/>
                <w:sz w:val="24"/>
              </w:rPr>
            </w:pPr>
          </w:p>
        </w:tc>
      </w:tr>
      <w:tr w14:paraId="69C7C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9" w:hRule="atLeast"/>
          <w:jc w:val="center"/>
        </w:trPr>
        <w:tc>
          <w:tcPr>
            <w:tcW w:w="4009" w:type="dxa"/>
            <w:gridSpan w:val="3"/>
            <w:noWrap w:val="0"/>
            <w:vAlign w:val="center"/>
          </w:tcPr>
          <w:p w14:paraId="42DD782A">
            <w:pPr>
              <w:spacing w:line="360" w:lineRule="auto"/>
              <w:jc w:val="left"/>
              <w:rPr>
                <w:rFonts w:hint="eastAsia" w:ascii="仿宋_GB2312" w:eastAsia="仿宋_GB2312"/>
                <w:color w:val="auto"/>
                <w:sz w:val="24"/>
                <w:lang w:eastAsia="zh-CN"/>
              </w:rPr>
            </w:pPr>
            <w:r>
              <w:rPr>
                <w:rFonts w:hint="eastAsia" w:ascii="仿宋_GB2312" w:eastAsia="仿宋_GB2312"/>
                <w:color w:val="auto"/>
                <w:sz w:val="24"/>
              </w:rPr>
              <w:t>原执业地点</w:t>
            </w:r>
            <w:r>
              <w:rPr>
                <w:rFonts w:hint="eastAsia" w:ascii="仿宋_GB2312" w:eastAsia="仿宋_GB2312"/>
                <w:color w:val="auto"/>
                <w:sz w:val="24"/>
                <w:lang w:eastAsia="zh-CN"/>
              </w:rPr>
              <w:t>和主执业机构</w:t>
            </w:r>
          </w:p>
          <w:p w14:paraId="51548709">
            <w:pPr>
              <w:spacing w:line="360" w:lineRule="auto"/>
              <w:jc w:val="left"/>
              <w:rPr>
                <w:rFonts w:ascii="仿宋_GB2312" w:eastAsia="仿宋_GB2312"/>
                <w:color w:val="auto"/>
                <w:sz w:val="24"/>
              </w:rPr>
            </w:pPr>
            <w:r>
              <w:rPr>
                <w:rFonts w:hint="eastAsia" w:ascii="仿宋_GB2312" w:eastAsia="仿宋_GB2312"/>
                <w:color w:val="auto"/>
                <w:sz w:val="24"/>
              </w:rPr>
              <w:t>（首次注册不用填写）</w:t>
            </w:r>
          </w:p>
        </w:tc>
        <w:tc>
          <w:tcPr>
            <w:tcW w:w="5980" w:type="dxa"/>
            <w:gridSpan w:val="4"/>
            <w:noWrap w:val="0"/>
            <w:vAlign w:val="center"/>
          </w:tcPr>
          <w:p w14:paraId="2601F82D">
            <w:pPr>
              <w:spacing w:line="360" w:lineRule="auto"/>
              <w:jc w:val="center"/>
              <w:rPr>
                <w:rFonts w:ascii="仿宋_GB2312" w:eastAsia="仿宋_GB2312"/>
                <w:color w:val="auto"/>
                <w:sz w:val="24"/>
              </w:rPr>
            </w:pPr>
          </w:p>
        </w:tc>
      </w:tr>
      <w:tr w14:paraId="1DCC7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5" w:hRule="atLeast"/>
          <w:jc w:val="center"/>
        </w:trPr>
        <w:tc>
          <w:tcPr>
            <w:tcW w:w="1773" w:type="dxa"/>
            <w:noWrap w:val="0"/>
            <w:vAlign w:val="center"/>
          </w:tcPr>
          <w:p w14:paraId="5FCF6048">
            <w:pPr>
              <w:spacing w:line="360" w:lineRule="auto"/>
              <w:jc w:val="center"/>
              <w:rPr>
                <w:rFonts w:ascii="仿宋_GB2312" w:eastAsia="仿宋_GB2312"/>
                <w:color w:val="auto"/>
                <w:sz w:val="24"/>
              </w:rPr>
            </w:pPr>
            <w:r>
              <w:rPr>
                <w:rFonts w:hint="eastAsia" w:ascii="仿宋_GB2312" w:eastAsia="仿宋_GB2312"/>
                <w:color w:val="auto"/>
                <w:sz w:val="24"/>
              </w:rPr>
              <w:t>本人申请</w:t>
            </w:r>
          </w:p>
          <w:p w14:paraId="56C36B17">
            <w:pPr>
              <w:spacing w:line="360" w:lineRule="auto"/>
              <w:jc w:val="center"/>
              <w:rPr>
                <w:rFonts w:ascii="仿宋_GB2312" w:eastAsia="仿宋_GB2312"/>
                <w:color w:val="auto"/>
                <w:sz w:val="24"/>
              </w:rPr>
            </w:pPr>
            <w:r>
              <w:rPr>
                <w:rFonts w:hint="eastAsia" w:ascii="仿宋_GB2312" w:eastAsia="仿宋_GB2312"/>
                <w:color w:val="auto"/>
                <w:sz w:val="24"/>
              </w:rPr>
              <w:t>及承诺</w:t>
            </w:r>
          </w:p>
        </w:tc>
        <w:tc>
          <w:tcPr>
            <w:tcW w:w="8216" w:type="dxa"/>
            <w:gridSpan w:val="6"/>
            <w:noWrap w:val="0"/>
            <w:vAlign w:val="center"/>
          </w:tcPr>
          <w:p w14:paraId="341B1714">
            <w:pPr>
              <w:spacing w:line="400" w:lineRule="exact"/>
              <w:ind w:firstLine="482" w:firstLineChars="200"/>
              <w:rPr>
                <w:rFonts w:ascii="仿宋_GB2312" w:eastAsia="仿宋_GB2312"/>
                <w:b/>
                <w:color w:val="auto"/>
                <w:sz w:val="24"/>
              </w:rPr>
            </w:pPr>
            <w:r>
              <w:rPr>
                <w:rFonts w:hint="eastAsia" w:ascii="仿宋_GB2312" w:eastAsia="仿宋_GB2312"/>
                <w:b/>
                <w:color w:val="auto"/>
                <w:sz w:val="24"/>
              </w:rPr>
              <w:t>本人申请将医师执业注册或变更到</w:t>
            </w:r>
            <w:r>
              <w:rPr>
                <w:rFonts w:hint="eastAsia" w:ascii="仿宋_GB2312" w:eastAsia="仿宋_GB2312"/>
                <w:b/>
                <w:color w:val="auto"/>
                <w:sz w:val="24"/>
                <w:lang w:val="en-US" w:eastAsia="zh-CN"/>
              </w:rPr>
              <w:t>成都上锦南府</w:t>
            </w:r>
            <w:r>
              <w:rPr>
                <w:rFonts w:hint="eastAsia" w:ascii="仿宋_GB2312" w:eastAsia="仿宋_GB2312"/>
                <w:b/>
                <w:color w:val="auto"/>
                <w:sz w:val="24"/>
              </w:rPr>
              <w:t>医院。</w:t>
            </w:r>
          </w:p>
          <w:p w14:paraId="399ED7D1">
            <w:pPr>
              <w:spacing w:line="400" w:lineRule="exact"/>
              <w:ind w:firstLine="482" w:firstLineChars="200"/>
              <w:rPr>
                <w:rFonts w:ascii="仿宋_GB2312" w:eastAsia="仿宋_GB2312"/>
                <w:b/>
                <w:color w:val="auto"/>
                <w:sz w:val="24"/>
              </w:rPr>
            </w:pPr>
            <w:r>
              <w:rPr>
                <w:rFonts w:hint="eastAsia" w:ascii="仿宋_GB2312" w:eastAsia="仿宋_GB2312"/>
                <w:b/>
                <w:color w:val="auto"/>
                <w:sz w:val="24"/>
              </w:rPr>
              <w:t>本人承诺所填个人信息真实、准确。本人承诺严格按照《中华人民共和国医师法》以及《医师执业注册管理办法</w:t>
            </w:r>
            <w:r>
              <w:rPr>
                <w:rFonts w:hint="eastAsia" w:ascii="仿宋_GB2312" w:eastAsia="仿宋_GB2312"/>
                <w:b/>
                <w:color w:val="auto"/>
                <w:sz w:val="24"/>
                <w:lang w:eastAsia="zh-CN"/>
              </w:rPr>
              <w:t>》《</w:t>
            </w:r>
            <w:r>
              <w:rPr>
                <w:rFonts w:hint="eastAsia" w:ascii="仿宋_GB2312" w:eastAsia="仿宋_GB2312"/>
                <w:b/>
                <w:color w:val="auto"/>
                <w:sz w:val="24"/>
              </w:rPr>
              <w:t>医师定期考核管理办法》的有关规定，依法执业、按时参加医师定期考核</w:t>
            </w:r>
            <w:r>
              <w:rPr>
                <w:rFonts w:hint="eastAsia" w:ascii="仿宋_GB2312" w:eastAsia="仿宋_GB2312"/>
                <w:b/>
                <w:color w:val="auto"/>
                <w:sz w:val="24"/>
                <w:lang w:eastAsia="zh-CN"/>
              </w:rPr>
              <w:t>、不擅自以成都上锦南府医院名义</w:t>
            </w:r>
            <w:bookmarkStart w:id="0" w:name="_GoBack"/>
            <w:bookmarkEnd w:id="0"/>
            <w:r>
              <w:rPr>
                <w:rFonts w:hint="eastAsia" w:ascii="仿宋_GB2312" w:eastAsia="仿宋_GB2312"/>
                <w:b/>
                <w:color w:val="auto"/>
                <w:sz w:val="24"/>
                <w:lang w:eastAsia="zh-CN"/>
              </w:rPr>
              <w:t>在外从事执业工作（如互联网诊疗等）</w:t>
            </w:r>
            <w:r>
              <w:rPr>
                <w:rFonts w:hint="eastAsia" w:ascii="仿宋_GB2312" w:eastAsia="仿宋_GB2312"/>
                <w:b/>
                <w:color w:val="auto"/>
                <w:sz w:val="24"/>
              </w:rPr>
              <w:t>，并承诺在毕业</w:t>
            </w:r>
            <w:r>
              <w:rPr>
                <w:rFonts w:hint="eastAsia" w:ascii="仿宋_GB2312" w:eastAsia="仿宋_GB2312"/>
                <w:b/>
                <w:color w:val="auto"/>
                <w:sz w:val="24"/>
                <w:lang w:eastAsia="zh-CN"/>
              </w:rPr>
              <w:t>、</w:t>
            </w:r>
            <w:r>
              <w:rPr>
                <w:rFonts w:hint="eastAsia" w:ascii="仿宋_GB2312" w:eastAsia="仿宋_GB2312"/>
                <w:b/>
                <w:color w:val="auto"/>
                <w:sz w:val="24"/>
              </w:rPr>
              <w:t>离院、离职、退休后30日内办理执业注册变更手续并同意医院上报卫生行政部门备案，若未在30内完成变更注册手续，本人自愿承担相应责任，如：备案满2年且未继续执业的予以注销。</w:t>
            </w:r>
          </w:p>
          <w:p w14:paraId="6798F9DC">
            <w:pPr>
              <w:spacing w:line="360" w:lineRule="auto"/>
              <w:ind w:firstLine="3600" w:firstLineChars="1500"/>
              <w:jc w:val="left"/>
              <w:rPr>
                <w:rFonts w:ascii="仿宋_GB2312" w:eastAsia="仿宋_GB2312"/>
                <w:color w:val="auto"/>
                <w:sz w:val="24"/>
              </w:rPr>
            </w:pPr>
            <w:r>
              <w:rPr>
                <w:rFonts w:hint="eastAsia" w:ascii="仿宋_GB2312" w:eastAsia="仿宋_GB2312"/>
                <w:color w:val="auto"/>
                <w:sz w:val="24"/>
              </w:rPr>
              <w:t>申请（承诺）人签字：</w:t>
            </w:r>
          </w:p>
          <w:p w14:paraId="7E827879">
            <w:pPr>
              <w:spacing w:line="360" w:lineRule="auto"/>
              <w:ind w:firstLine="5400" w:firstLineChars="2250"/>
              <w:rPr>
                <w:rFonts w:ascii="仿宋_GB2312" w:eastAsia="仿宋_GB2312"/>
                <w:b/>
                <w:color w:val="auto"/>
                <w:sz w:val="24"/>
              </w:rPr>
            </w:pPr>
            <w:r>
              <w:rPr>
                <w:rFonts w:hint="eastAsia" w:ascii="仿宋_GB2312" w:eastAsia="仿宋_GB2312"/>
                <w:color w:val="auto"/>
                <w:sz w:val="24"/>
              </w:rPr>
              <w:t>年   月   日</w:t>
            </w:r>
          </w:p>
        </w:tc>
      </w:tr>
      <w:tr w14:paraId="3F4B48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7" w:hRule="atLeast"/>
          <w:jc w:val="center"/>
        </w:trPr>
        <w:tc>
          <w:tcPr>
            <w:tcW w:w="1773" w:type="dxa"/>
            <w:noWrap w:val="0"/>
            <w:vAlign w:val="center"/>
          </w:tcPr>
          <w:p w14:paraId="43BEE71B">
            <w:pPr>
              <w:spacing w:line="400" w:lineRule="exact"/>
              <w:jc w:val="center"/>
              <w:rPr>
                <w:rFonts w:ascii="仿宋_GB2312" w:eastAsia="仿宋_GB2312"/>
                <w:color w:val="auto"/>
                <w:sz w:val="24"/>
              </w:rPr>
            </w:pPr>
            <w:r>
              <w:rPr>
                <w:rFonts w:hint="eastAsia" w:ascii="仿宋_GB2312" w:eastAsia="仿宋_GB2312"/>
                <w:color w:val="auto"/>
                <w:sz w:val="24"/>
              </w:rPr>
              <w:t>科室</w:t>
            </w:r>
          </w:p>
          <w:p w14:paraId="1DF04F21">
            <w:pPr>
              <w:spacing w:line="400" w:lineRule="exact"/>
              <w:jc w:val="center"/>
              <w:rPr>
                <w:rFonts w:ascii="仿宋_GB2312" w:eastAsia="仿宋_GB2312"/>
                <w:color w:val="auto"/>
                <w:sz w:val="24"/>
              </w:rPr>
            </w:pPr>
            <w:r>
              <w:rPr>
                <w:rFonts w:hint="eastAsia" w:ascii="仿宋_GB2312" w:eastAsia="仿宋_GB2312"/>
                <w:color w:val="auto"/>
                <w:sz w:val="24"/>
              </w:rPr>
              <w:t>意见</w:t>
            </w:r>
          </w:p>
        </w:tc>
        <w:tc>
          <w:tcPr>
            <w:tcW w:w="8216" w:type="dxa"/>
            <w:gridSpan w:val="6"/>
            <w:noWrap w:val="0"/>
            <w:vAlign w:val="bottom"/>
          </w:tcPr>
          <w:p w14:paraId="6EB5E80E">
            <w:pPr>
              <w:spacing w:line="360" w:lineRule="auto"/>
              <w:ind w:right="480"/>
              <w:jc w:val="right"/>
              <w:rPr>
                <w:rFonts w:ascii="仿宋_GB2312" w:eastAsia="仿宋_GB2312"/>
                <w:color w:val="auto"/>
                <w:sz w:val="22"/>
              </w:rPr>
            </w:pPr>
          </w:p>
          <w:p w14:paraId="7502A0CF">
            <w:pPr>
              <w:spacing w:line="360" w:lineRule="auto"/>
              <w:ind w:right="960" w:firstLine="3600" w:firstLineChars="1500"/>
              <w:rPr>
                <w:rFonts w:ascii="仿宋_GB2312" w:eastAsia="仿宋_GB2312"/>
                <w:color w:val="auto"/>
                <w:sz w:val="24"/>
              </w:rPr>
            </w:pPr>
            <w:r>
              <w:rPr>
                <w:rFonts w:hint="eastAsia" w:ascii="仿宋_GB2312" w:eastAsia="仿宋_GB2312"/>
                <w:color w:val="auto"/>
                <w:sz w:val="24"/>
              </w:rPr>
              <w:t>科室负责人：</w:t>
            </w:r>
          </w:p>
          <w:p w14:paraId="18CFA6A6">
            <w:pPr>
              <w:wordWrap w:val="0"/>
              <w:spacing w:line="360" w:lineRule="auto"/>
              <w:ind w:right="960"/>
              <w:jc w:val="right"/>
              <w:rPr>
                <w:rFonts w:ascii="仿宋_GB2312" w:eastAsia="仿宋_GB2312"/>
                <w:color w:val="auto"/>
                <w:sz w:val="24"/>
              </w:rPr>
            </w:pPr>
            <w:r>
              <w:rPr>
                <w:rFonts w:hint="eastAsia" w:ascii="仿宋_GB2312" w:eastAsia="仿宋_GB2312"/>
                <w:color w:val="auto"/>
                <w:sz w:val="24"/>
              </w:rPr>
              <w:t>年    月   日</w:t>
            </w:r>
          </w:p>
        </w:tc>
      </w:tr>
      <w:tr w14:paraId="0597F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jc w:val="center"/>
        </w:trPr>
        <w:tc>
          <w:tcPr>
            <w:tcW w:w="1773" w:type="dxa"/>
            <w:noWrap w:val="0"/>
            <w:vAlign w:val="center"/>
          </w:tcPr>
          <w:p w14:paraId="2B5D6F8D">
            <w:pPr>
              <w:spacing w:line="400" w:lineRule="exact"/>
              <w:jc w:val="center"/>
              <w:rPr>
                <w:rFonts w:ascii="仿宋_GB2312" w:eastAsia="仿宋_GB2312"/>
                <w:color w:val="auto"/>
                <w:sz w:val="24"/>
              </w:rPr>
            </w:pPr>
            <w:r>
              <w:rPr>
                <w:rFonts w:hint="eastAsia" w:ascii="仿宋_GB2312" w:eastAsia="仿宋_GB2312"/>
                <w:color w:val="auto"/>
                <w:sz w:val="24"/>
              </w:rPr>
              <w:t>相关部门</w:t>
            </w:r>
          </w:p>
          <w:p w14:paraId="49214E6F">
            <w:pPr>
              <w:spacing w:line="400" w:lineRule="exact"/>
              <w:jc w:val="center"/>
              <w:rPr>
                <w:rFonts w:ascii="仿宋_GB2312" w:eastAsia="仿宋_GB2312"/>
                <w:color w:val="auto"/>
                <w:sz w:val="24"/>
              </w:rPr>
            </w:pPr>
            <w:r>
              <w:rPr>
                <w:rFonts w:hint="eastAsia" w:ascii="仿宋_GB2312" w:eastAsia="仿宋_GB2312"/>
                <w:color w:val="auto"/>
                <w:sz w:val="24"/>
              </w:rPr>
              <w:t>身份核实意见</w:t>
            </w:r>
          </w:p>
        </w:tc>
        <w:tc>
          <w:tcPr>
            <w:tcW w:w="8216" w:type="dxa"/>
            <w:gridSpan w:val="6"/>
            <w:noWrap w:val="0"/>
            <w:vAlign w:val="top"/>
          </w:tcPr>
          <w:p w14:paraId="71206920">
            <w:pPr>
              <w:spacing w:line="360" w:lineRule="auto"/>
              <w:ind w:right="480" w:firstLine="3480" w:firstLineChars="1450"/>
              <w:rPr>
                <w:rFonts w:ascii="仿宋_GB2312" w:eastAsia="仿宋_GB2312"/>
                <w:color w:val="auto"/>
                <w:sz w:val="24"/>
              </w:rPr>
            </w:pPr>
            <w:r>
              <w:rPr>
                <w:rFonts w:hint="eastAsia" w:ascii="仿宋_GB2312" w:eastAsia="仿宋_GB2312"/>
                <w:color w:val="auto"/>
                <w:sz w:val="24"/>
              </w:rPr>
              <w:t>相关部门签字/盖章：</w:t>
            </w:r>
          </w:p>
          <w:p w14:paraId="0E8E201D">
            <w:pPr>
              <w:wordWrap w:val="0"/>
              <w:spacing w:line="360" w:lineRule="auto"/>
              <w:ind w:right="960" w:firstLine="4320" w:firstLineChars="1800"/>
              <w:jc w:val="center"/>
              <w:rPr>
                <w:rFonts w:ascii="仿宋_GB2312" w:eastAsia="仿宋_GB2312"/>
                <w:color w:val="auto"/>
                <w:sz w:val="24"/>
              </w:rPr>
            </w:pPr>
            <w:r>
              <w:rPr>
                <w:rFonts w:hint="eastAsia" w:ascii="仿宋_GB2312" w:eastAsia="仿宋_GB2312"/>
                <w:color w:val="auto"/>
                <w:sz w:val="24"/>
              </w:rPr>
              <w:t xml:space="preserve">      年    月   日</w:t>
            </w:r>
          </w:p>
          <w:p w14:paraId="1E0A13CB">
            <w:pPr>
              <w:spacing w:line="400" w:lineRule="exact"/>
              <w:rPr>
                <w:rFonts w:ascii="仿宋_GB2312" w:eastAsia="仿宋_GB2312"/>
                <w:color w:val="auto"/>
                <w:sz w:val="24"/>
              </w:rPr>
            </w:pPr>
            <w:r>
              <w:rPr>
                <w:rFonts w:hint="eastAsia" w:ascii="仿宋_GB2312" w:eastAsia="仿宋_GB2312"/>
                <w:color w:val="auto"/>
                <w:sz w:val="24"/>
              </w:rPr>
              <w:t>（注：1.本院医师由人力资源部签字盖章，2.研究生由研究生部签字盖章，3.规培住院医师由毕业后培训部签字盖章）</w:t>
            </w:r>
          </w:p>
        </w:tc>
      </w:tr>
    </w:tbl>
    <w:p w14:paraId="28D72EF7">
      <w:pP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br w:type="page"/>
      </w:r>
    </w:p>
    <w:p w14:paraId="45F1991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附件2</w:t>
      </w:r>
    </w:p>
    <w:p w14:paraId="0C5D0C2C">
      <w:pPr>
        <w:spacing w:line="480" w:lineRule="auto"/>
        <w:jc w:val="center"/>
        <w:rPr>
          <w:rFonts w:hint="eastAsia"/>
          <w:b/>
          <w:color w:val="auto"/>
          <w:sz w:val="36"/>
          <w:szCs w:val="36"/>
        </w:rPr>
      </w:pPr>
      <w:r>
        <w:rPr>
          <w:rFonts w:hint="eastAsia"/>
          <w:b/>
          <w:color w:val="auto"/>
          <w:sz w:val="36"/>
          <w:szCs w:val="36"/>
        </w:rPr>
        <w:t>医疗、预防、保健机构培训、考核证明</w:t>
      </w:r>
    </w:p>
    <w:tbl>
      <w:tblPr>
        <w:tblStyle w:val="2"/>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1065"/>
        <w:gridCol w:w="1731"/>
        <w:gridCol w:w="2328"/>
        <w:gridCol w:w="2268"/>
      </w:tblGrid>
      <w:tr w14:paraId="0C644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noWrap w:val="0"/>
            <w:vAlign w:val="top"/>
          </w:tcPr>
          <w:p w14:paraId="22CEDB75">
            <w:pPr>
              <w:spacing w:line="480" w:lineRule="auto"/>
              <w:rPr>
                <w:rFonts w:hint="eastAsia"/>
                <w:color w:val="auto"/>
                <w:sz w:val="24"/>
              </w:rPr>
            </w:pPr>
            <w:r>
              <w:rPr>
                <w:rFonts w:hint="eastAsia"/>
                <w:color w:val="auto"/>
                <w:sz w:val="24"/>
              </w:rPr>
              <w:t>姓名：</w:t>
            </w:r>
          </w:p>
        </w:tc>
        <w:tc>
          <w:tcPr>
            <w:tcW w:w="2796" w:type="dxa"/>
            <w:gridSpan w:val="2"/>
            <w:noWrap w:val="0"/>
            <w:vAlign w:val="top"/>
          </w:tcPr>
          <w:p w14:paraId="48A7943C">
            <w:pPr>
              <w:spacing w:line="480" w:lineRule="auto"/>
              <w:rPr>
                <w:rFonts w:hint="eastAsia"/>
                <w:color w:val="auto"/>
                <w:sz w:val="24"/>
              </w:rPr>
            </w:pPr>
            <w:r>
              <w:rPr>
                <w:rFonts w:hint="eastAsia"/>
                <w:color w:val="auto"/>
                <w:sz w:val="24"/>
              </w:rPr>
              <w:t>性别：</w:t>
            </w:r>
          </w:p>
        </w:tc>
        <w:tc>
          <w:tcPr>
            <w:tcW w:w="2328" w:type="dxa"/>
            <w:noWrap w:val="0"/>
            <w:vAlign w:val="top"/>
          </w:tcPr>
          <w:p w14:paraId="467FFDE9">
            <w:pPr>
              <w:spacing w:line="480" w:lineRule="auto"/>
              <w:rPr>
                <w:rFonts w:hint="eastAsia"/>
                <w:color w:val="auto"/>
                <w:sz w:val="24"/>
              </w:rPr>
            </w:pPr>
            <w:r>
              <w:rPr>
                <w:rFonts w:hint="eastAsia"/>
                <w:color w:val="auto"/>
                <w:sz w:val="24"/>
              </w:rPr>
              <w:t>年龄：</w:t>
            </w:r>
          </w:p>
        </w:tc>
        <w:tc>
          <w:tcPr>
            <w:tcW w:w="2268" w:type="dxa"/>
            <w:vMerge w:val="restart"/>
            <w:noWrap w:val="0"/>
            <w:vAlign w:val="center"/>
          </w:tcPr>
          <w:p w14:paraId="26C70445">
            <w:pPr>
              <w:spacing w:line="480" w:lineRule="auto"/>
              <w:jc w:val="center"/>
              <w:rPr>
                <w:rFonts w:hint="eastAsia"/>
                <w:color w:val="auto"/>
                <w:sz w:val="24"/>
                <w:lang w:eastAsia="zh-CN"/>
              </w:rPr>
            </w:pPr>
            <w:r>
              <w:rPr>
                <w:rFonts w:hint="eastAsia"/>
                <w:color w:val="auto"/>
                <w:sz w:val="24"/>
                <w:lang w:eastAsia="zh-CN"/>
              </w:rPr>
              <w:t>骑缝章</w:t>
            </w:r>
          </w:p>
          <w:p w14:paraId="104EFA80">
            <w:pPr>
              <w:spacing w:line="480" w:lineRule="auto"/>
              <w:jc w:val="center"/>
              <w:rPr>
                <w:rFonts w:hint="eastAsia"/>
                <w:color w:val="auto"/>
                <w:sz w:val="24"/>
              </w:rPr>
            </w:pPr>
            <w:r>
              <w:rPr>
                <w:rFonts w:hint="eastAsia"/>
                <w:color w:val="auto"/>
                <w:sz w:val="24"/>
                <w:lang w:val="en-US" w:eastAsia="zh-CN"/>
              </w:rPr>
              <w:t>2寸</w:t>
            </w:r>
            <w:r>
              <w:rPr>
                <w:rFonts w:hint="eastAsia"/>
                <w:color w:val="auto"/>
                <w:sz w:val="24"/>
              </w:rPr>
              <w:t>照片</w:t>
            </w:r>
          </w:p>
        </w:tc>
      </w:tr>
      <w:tr w14:paraId="5D78D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95" w:type="dxa"/>
            <w:gridSpan w:val="2"/>
            <w:noWrap w:val="0"/>
            <w:vAlign w:val="top"/>
          </w:tcPr>
          <w:p w14:paraId="1A7B0BFE">
            <w:pPr>
              <w:spacing w:line="480" w:lineRule="auto"/>
              <w:rPr>
                <w:rFonts w:hint="eastAsia"/>
                <w:color w:val="auto"/>
                <w:sz w:val="24"/>
              </w:rPr>
            </w:pPr>
            <w:r>
              <w:rPr>
                <w:rFonts w:hint="eastAsia"/>
                <w:color w:val="auto"/>
                <w:sz w:val="24"/>
              </w:rPr>
              <w:t>医师级别：</w:t>
            </w:r>
          </w:p>
        </w:tc>
        <w:tc>
          <w:tcPr>
            <w:tcW w:w="4059" w:type="dxa"/>
            <w:gridSpan w:val="2"/>
            <w:noWrap w:val="0"/>
            <w:vAlign w:val="top"/>
          </w:tcPr>
          <w:p w14:paraId="0B550C30">
            <w:pPr>
              <w:spacing w:line="480" w:lineRule="auto"/>
              <w:rPr>
                <w:rFonts w:hint="eastAsia"/>
                <w:color w:val="auto"/>
                <w:sz w:val="24"/>
              </w:rPr>
            </w:pPr>
            <w:r>
              <w:rPr>
                <w:rFonts w:hint="eastAsia"/>
                <w:color w:val="auto"/>
                <w:sz w:val="24"/>
              </w:rPr>
              <w:t>医师类别：</w:t>
            </w:r>
          </w:p>
        </w:tc>
        <w:tc>
          <w:tcPr>
            <w:tcW w:w="2268" w:type="dxa"/>
            <w:vMerge w:val="continue"/>
            <w:noWrap w:val="0"/>
            <w:vAlign w:val="top"/>
          </w:tcPr>
          <w:p w14:paraId="6D4793D8">
            <w:pPr>
              <w:spacing w:line="480" w:lineRule="auto"/>
              <w:rPr>
                <w:rFonts w:hint="eastAsia"/>
                <w:color w:val="auto"/>
                <w:sz w:val="24"/>
              </w:rPr>
            </w:pPr>
          </w:p>
        </w:tc>
      </w:tr>
      <w:tr w14:paraId="39B53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3195" w:type="dxa"/>
            <w:gridSpan w:val="2"/>
            <w:noWrap w:val="0"/>
            <w:vAlign w:val="top"/>
          </w:tcPr>
          <w:p w14:paraId="41CC49B5">
            <w:pPr>
              <w:spacing w:line="480" w:lineRule="auto"/>
              <w:rPr>
                <w:rFonts w:hint="eastAsia"/>
                <w:color w:val="auto"/>
                <w:sz w:val="24"/>
              </w:rPr>
            </w:pPr>
            <w:r>
              <w:rPr>
                <w:rFonts w:hint="eastAsia"/>
                <w:color w:val="auto"/>
                <w:sz w:val="24"/>
              </w:rPr>
              <w:t>医师资格证书编码：</w:t>
            </w:r>
          </w:p>
          <w:p w14:paraId="53C21775">
            <w:pPr>
              <w:spacing w:line="480" w:lineRule="auto"/>
              <w:rPr>
                <w:rFonts w:hint="eastAsia"/>
                <w:color w:val="auto"/>
                <w:sz w:val="24"/>
              </w:rPr>
            </w:pPr>
          </w:p>
        </w:tc>
        <w:tc>
          <w:tcPr>
            <w:tcW w:w="4059" w:type="dxa"/>
            <w:gridSpan w:val="2"/>
            <w:noWrap w:val="0"/>
            <w:vAlign w:val="top"/>
          </w:tcPr>
          <w:p w14:paraId="296F531F">
            <w:pPr>
              <w:spacing w:line="480" w:lineRule="auto"/>
              <w:rPr>
                <w:rFonts w:hint="eastAsia"/>
                <w:color w:val="auto"/>
                <w:sz w:val="24"/>
              </w:rPr>
            </w:pPr>
            <w:r>
              <w:rPr>
                <w:rFonts w:hint="eastAsia"/>
                <w:color w:val="auto"/>
                <w:sz w:val="24"/>
              </w:rPr>
              <w:t>医师执业证书编码：</w:t>
            </w:r>
          </w:p>
        </w:tc>
        <w:tc>
          <w:tcPr>
            <w:tcW w:w="2268" w:type="dxa"/>
            <w:vMerge w:val="continue"/>
            <w:noWrap w:val="0"/>
            <w:vAlign w:val="top"/>
          </w:tcPr>
          <w:p w14:paraId="3CA8BFF2">
            <w:pPr>
              <w:spacing w:line="480" w:lineRule="auto"/>
              <w:rPr>
                <w:rFonts w:hint="eastAsia"/>
                <w:color w:val="auto"/>
                <w:sz w:val="24"/>
              </w:rPr>
            </w:pPr>
          </w:p>
        </w:tc>
      </w:tr>
      <w:tr w14:paraId="3009B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6" w:type="dxa"/>
            <w:gridSpan w:val="3"/>
            <w:noWrap w:val="0"/>
            <w:vAlign w:val="top"/>
          </w:tcPr>
          <w:p w14:paraId="5090AEE6">
            <w:pPr>
              <w:spacing w:line="480" w:lineRule="auto"/>
              <w:rPr>
                <w:rFonts w:hint="eastAsia"/>
                <w:color w:val="auto"/>
                <w:sz w:val="24"/>
              </w:rPr>
            </w:pPr>
            <w:r>
              <w:rPr>
                <w:rFonts w:hint="eastAsia"/>
                <w:color w:val="auto"/>
                <w:sz w:val="24"/>
              </w:rPr>
              <w:t>培训、进修专业（按医师注册执业范围填写）：</w:t>
            </w:r>
          </w:p>
          <w:p w14:paraId="6E8DA748">
            <w:pPr>
              <w:spacing w:line="480" w:lineRule="auto"/>
              <w:rPr>
                <w:rFonts w:hint="eastAsia"/>
                <w:color w:val="auto"/>
                <w:sz w:val="24"/>
              </w:rPr>
            </w:pPr>
          </w:p>
        </w:tc>
        <w:tc>
          <w:tcPr>
            <w:tcW w:w="4596" w:type="dxa"/>
            <w:gridSpan w:val="2"/>
            <w:noWrap w:val="0"/>
            <w:vAlign w:val="top"/>
          </w:tcPr>
          <w:p w14:paraId="6F9A6031">
            <w:pPr>
              <w:spacing w:line="480" w:lineRule="auto"/>
              <w:rPr>
                <w:rFonts w:hint="eastAsia"/>
                <w:color w:val="auto"/>
                <w:sz w:val="24"/>
              </w:rPr>
            </w:pPr>
            <w:r>
              <w:rPr>
                <w:rFonts w:hint="eastAsia"/>
                <w:color w:val="auto"/>
                <w:sz w:val="24"/>
              </w:rPr>
              <w:t>考核专业（按医师注册执业范围填写）：</w:t>
            </w:r>
          </w:p>
        </w:tc>
      </w:tr>
      <w:tr w14:paraId="6BD18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6" w:type="dxa"/>
            <w:gridSpan w:val="3"/>
            <w:noWrap w:val="0"/>
            <w:vAlign w:val="top"/>
          </w:tcPr>
          <w:p w14:paraId="61F0D0F7">
            <w:pPr>
              <w:spacing w:line="480" w:lineRule="auto"/>
              <w:rPr>
                <w:rFonts w:hint="eastAsia"/>
                <w:color w:val="auto"/>
                <w:sz w:val="24"/>
              </w:rPr>
            </w:pPr>
            <w:r>
              <w:rPr>
                <w:rFonts w:hint="eastAsia"/>
                <w:color w:val="auto"/>
                <w:sz w:val="24"/>
              </w:rPr>
              <w:t>培训或进修时间：</w:t>
            </w:r>
          </w:p>
          <w:p w14:paraId="21A90822">
            <w:pPr>
              <w:spacing w:line="480" w:lineRule="auto"/>
              <w:rPr>
                <w:rFonts w:hint="eastAsia"/>
                <w:color w:val="auto"/>
                <w:sz w:val="24"/>
              </w:rPr>
            </w:pPr>
            <w:r>
              <w:rPr>
                <w:rFonts w:hint="eastAsia"/>
                <w:color w:val="auto"/>
                <w:sz w:val="24"/>
              </w:rPr>
              <w:t xml:space="preserve">   年  月  日至  年  月  日</w:t>
            </w:r>
          </w:p>
        </w:tc>
        <w:tc>
          <w:tcPr>
            <w:tcW w:w="4596" w:type="dxa"/>
            <w:gridSpan w:val="2"/>
            <w:noWrap w:val="0"/>
            <w:vAlign w:val="top"/>
          </w:tcPr>
          <w:p w14:paraId="5EC7AC53">
            <w:pPr>
              <w:spacing w:line="480" w:lineRule="auto"/>
              <w:rPr>
                <w:rFonts w:hint="eastAsia"/>
                <w:color w:val="auto"/>
                <w:sz w:val="24"/>
              </w:rPr>
            </w:pPr>
            <w:r>
              <w:rPr>
                <w:rFonts w:hint="eastAsia"/>
                <w:color w:val="auto"/>
                <w:sz w:val="24"/>
              </w:rPr>
              <w:t>考核时间：</w:t>
            </w:r>
          </w:p>
          <w:p w14:paraId="752EF149">
            <w:pPr>
              <w:spacing w:line="480" w:lineRule="auto"/>
              <w:rPr>
                <w:rFonts w:hint="eastAsia"/>
                <w:color w:val="auto"/>
                <w:sz w:val="24"/>
              </w:rPr>
            </w:pPr>
            <w:r>
              <w:rPr>
                <w:rFonts w:hint="eastAsia"/>
                <w:color w:val="auto"/>
                <w:sz w:val="24"/>
              </w:rPr>
              <w:t xml:space="preserve">                  年  月  日</w:t>
            </w:r>
          </w:p>
        </w:tc>
      </w:tr>
      <w:tr w14:paraId="65170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22" w:type="dxa"/>
            <w:gridSpan w:val="5"/>
            <w:noWrap w:val="0"/>
            <w:vAlign w:val="top"/>
          </w:tcPr>
          <w:p w14:paraId="39A63130">
            <w:pPr>
              <w:spacing w:line="480" w:lineRule="auto"/>
              <w:rPr>
                <w:rFonts w:hint="eastAsia"/>
                <w:color w:val="auto"/>
                <w:sz w:val="24"/>
              </w:rPr>
            </w:pPr>
            <w:r>
              <w:rPr>
                <w:rFonts w:hint="eastAsia"/>
                <w:color w:val="auto"/>
                <w:sz w:val="24"/>
              </w:rPr>
              <w:t>业务培训单位意见：</w:t>
            </w:r>
          </w:p>
          <w:p w14:paraId="4CD814E7">
            <w:pPr>
              <w:spacing w:line="480" w:lineRule="auto"/>
              <w:rPr>
                <w:rFonts w:hint="eastAsia"/>
                <w:color w:val="auto"/>
                <w:sz w:val="24"/>
              </w:rPr>
            </w:pPr>
            <w:r>
              <w:rPr>
                <w:rFonts w:hint="eastAsia"/>
                <w:color w:val="auto"/>
                <w:sz w:val="24"/>
              </w:rPr>
              <w:t>（对业务水平、工作成绩、职业道德状况进行考核）</w:t>
            </w:r>
          </w:p>
          <w:p w14:paraId="1FCDB9BD">
            <w:pPr>
              <w:spacing w:line="480" w:lineRule="auto"/>
              <w:rPr>
                <w:rFonts w:hint="eastAsia"/>
                <w:color w:val="auto"/>
                <w:sz w:val="24"/>
              </w:rPr>
            </w:pPr>
          </w:p>
          <w:p w14:paraId="783CC271">
            <w:pPr>
              <w:spacing w:line="480" w:lineRule="auto"/>
              <w:rPr>
                <w:rFonts w:hint="eastAsia"/>
                <w:color w:val="auto"/>
                <w:sz w:val="24"/>
              </w:rPr>
            </w:pPr>
          </w:p>
          <w:p w14:paraId="7E14F14E">
            <w:pPr>
              <w:spacing w:line="480" w:lineRule="auto"/>
              <w:rPr>
                <w:rFonts w:hint="eastAsia"/>
                <w:color w:val="auto"/>
                <w:sz w:val="24"/>
              </w:rPr>
            </w:pPr>
            <w:r>
              <w:rPr>
                <w:rFonts w:hint="eastAsia"/>
                <w:color w:val="auto"/>
                <w:sz w:val="24"/>
              </w:rPr>
              <w:t xml:space="preserve">                                                   单位公章</w:t>
            </w:r>
          </w:p>
          <w:p w14:paraId="594CC68E">
            <w:pPr>
              <w:spacing w:line="480" w:lineRule="auto"/>
              <w:rPr>
                <w:rFonts w:hint="eastAsia"/>
                <w:color w:val="auto"/>
                <w:sz w:val="24"/>
              </w:rPr>
            </w:pPr>
            <w:r>
              <w:rPr>
                <w:rFonts w:hint="eastAsia"/>
                <w:color w:val="auto"/>
                <w:sz w:val="24"/>
                <w:lang w:eastAsia="zh-CN"/>
              </w:rPr>
              <w:t>法人</w:t>
            </w:r>
            <w:r>
              <w:rPr>
                <w:rFonts w:hint="eastAsia"/>
                <w:color w:val="auto"/>
                <w:sz w:val="24"/>
              </w:rPr>
              <w:t>签字                                       年       月      日</w:t>
            </w:r>
          </w:p>
        </w:tc>
      </w:tr>
      <w:tr w14:paraId="421B0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9522" w:type="dxa"/>
            <w:gridSpan w:val="5"/>
            <w:noWrap w:val="0"/>
            <w:vAlign w:val="top"/>
          </w:tcPr>
          <w:p w14:paraId="11C43B35">
            <w:pPr>
              <w:spacing w:line="480" w:lineRule="auto"/>
              <w:rPr>
                <w:rFonts w:hint="eastAsia"/>
                <w:color w:val="auto"/>
                <w:sz w:val="24"/>
              </w:rPr>
            </w:pPr>
            <w:r>
              <w:rPr>
                <w:rFonts w:hint="eastAsia"/>
                <w:color w:val="auto"/>
                <w:sz w:val="24"/>
              </w:rPr>
              <w:t>业务考核单位意见：</w:t>
            </w:r>
          </w:p>
          <w:p w14:paraId="7AF9FBF0">
            <w:pPr>
              <w:spacing w:line="480" w:lineRule="auto"/>
              <w:rPr>
                <w:rFonts w:hint="eastAsia"/>
                <w:color w:val="auto"/>
                <w:sz w:val="24"/>
              </w:rPr>
            </w:pPr>
            <w:r>
              <w:rPr>
                <w:rFonts w:hint="eastAsia"/>
                <w:color w:val="auto"/>
                <w:sz w:val="24"/>
              </w:rPr>
              <w:t>（对业务水平、工作成绩、职业道德状况进行考核）</w:t>
            </w:r>
          </w:p>
          <w:p w14:paraId="0182B644">
            <w:pPr>
              <w:spacing w:line="480" w:lineRule="auto"/>
              <w:rPr>
                <w:rFonts w:hint="eastAsia"/>
                <w:color w:val="auto"/>
                <w:sz w:val="24"/>
              </w:rPr>
            </w:pPr>
          </w:p>
          <w:p w14:paraId="103C210D">
            <w:pPr>
              <w:spacing w:line="480" w:lineRule="auto"/>
              <w:rPr>
                <w:rFonts w:hint="eastAsia"/>
                <w:color w:val="auto"/>
                <w:sz w:val="24"/>
              </w:rPr>
            </w:pPr>
          </w:p>
          <w:p w14:paraId="21E3812D">
            <w:pPr>
              <w:spacing w:line="480" w:lineRule="auto"/>
              <w:rPr>
                <w:rFonts w:hint="eastAsia"/>
                <w:color w:val="auto"/>
                <w:sz w:val="24"/>
              </w:rPr>
            </w:pPr>
            <w:r>
              <w:rPr>
                <w:rFonts w:hint="eastAsia"/>
                <w:color w:val="auto"/>
                <w:sz w:val="24"/>
              </w:rPr>
              <w:t xml:space="preserve">                                                   </w:t>
            </w:r>
            <w:r>
              <w:rPr>
                <w:rFonts w:hint="eastAsia"/>
                <w:color w:val="auto"/>
                <w:sz w:val="24"/>
                <w:lang w:val="en-US" w:eastAsia="zh-CN"/>
              </w:rPr>
              <w:t xml:space="preserve"> </w:t>
            </w:r>
            <w:r>
              <w:rPr>
                <w:rFonts w:hint="eastAsia"/>
                <w:color w:val="auto"/>
                <w:sz w:val="24"/>
              </w:rPr>
              <w:t>单位公章</w:t>
            </w:r>
          </w:p>
          <w:p w14:paraId="78663DB4">
            <w:pPr>
              <w:spacing w:line="480" w:lineRule="auto"/>
              <w:rPr>
                <w:rFonts w:hint="eastAsia"/>
                <w:color w:val="auto"/>
                <w:sz w:val="24"/>
              </w:rPr>
            </w:pPr>
            <w:r>
              <w:rPr>
                <w:rFonts w:hint="eastAsia"/>
                <w:color w:val="auto"/>
                <w:sz w:val="24"/>
              </w:rPr>
              <w:t xml:space="preserve">法人签字                                </w:t>
            </w:r>
            <w:r>
              <w:rPr>
                <w:rFonts w:hint="eastAsia"/>
                <w:color w:val="auto"/>
                <w:sz w:val="24"/>
                <w:lang w:val="en-US" w:eastAsia="zh-CN"/>
              </w:rPr>
              <w:t xml:space="preserve">    </w:t>
            </w:r>
            <w:r>
              <w:rPr>
                <w:rFonts w:hint="eastAsia"/>
                <w:color w:val="auto"/>
                <w:sz w:val="24"/>
              </w:rPr>
              <w:t xml:space="preserve">   年       月      日                    </w:t>
            </w:r>
          </w:p>
        </w:tc>
      </w:tr>
    </w:tbl>
    <w:p w14:paraId="1758CDBC">
      <w:pPr>
        <w:numPr>
          <w:ilvl w:val="0"/>
          <w:numId w:val="0"/>
        </w:num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43CA622-6E22-45F1-8F2B-D90D9A1E787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公文小标宋">
    <w:panose1 w:val="02000500000000000000"/>
    <w:charset w:val="86"/>
    <w:family w:val="auto"/>
    <w:pitch w:val="default"/>
    <w:sig w:usb0="A00002BF" w:usb1="38CF7CFA" w:usb2="00000016" w:usb3="00000000" w:csb0="00040001" w:csb1="00000000"/>
    <w:embedRegular r:id="rId2" w:fontKey="{7A20BBEB-EFF6-4A08-8F52-0F87F087E618}"/>
  </w:font>
  <w:font w:name="仿宋_GB2312">
    <w:panose1 w:val="02010609030101010101"/>
    <w:charset w:val="86"/>
    <w:family w:val="auto"/>
    <w:pitch w:val="default"/>
    <w:sig w:usb0="00000001" w:usb1="080E0000" w:usb2="00000000" w:usb3="00000000" w:csb0="00040000" w:csb1="00000000"/>
    <w:embedRegular r:id="rId3" w:fontKey="{8F1A99E3-DEE2-46F4-B794-4845492443D7}"/>
  </w:font>
  <w:font w:name="仿宋">
    <w:panose1 w:val="02010609060101010101"/>
    <w:charset w:val="86"/>
    <w:family w:val="modern"/>
    <w:pitch w:val="default"/>
    <w:sig w:usb0="800002BF" w:usb1="38CF7CFA" w:usb2="00000016" w:usb3="00000000" w:csb0="00040001" w:csb1="00000000"/>
    <w:embedRegular r:id="rId4" w:fontKey="{DD06A5BF-5A3D-4701-92FD-CF07BAC6ED6A}"/>
  </w:font>
  <w:font w:name="Wingdings 2">
    <w:panose1 w:val="05020102010507070707"/>
    <w:charset w:val="02"/>
    <w:family w:val="auto"/>
    <w:pitch w:val="default"/>
    <w:sig w:usb0="00000000" w:usb1="00000000" w:usb2="00000000" w:usb3="00000000" w:csb0="80000000" w:csb1="00000000"/>
    <w:embedRegular r:id="rId5" w:fontKey="{02C722D2-6249-40EE-B42D-EFD882710AC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U4OGVmYWM0MGZlNjYyODk0OTgwMzViNjI4OWZmMWYifQ=="/>
    <w:docVar w:name="KSO_WPS_MARK_KEY" w:val="43ad40a9-9d17-4045-9fd7-52cda8463a69"/>
  </w:docVars>
  <w:rsids>
    <w:rsidRoot w:val="210E5A76"/>
    <w:rsid w:val="015D58BE"/>
    <w:rsid w:val="016E2F6B"/>
    <w:rsid w:val="018B1F6C"/>
    <w:rsid w:val="024B3555"/>
    <w:rsid w:val="02921AD3"/>
    <w:rsid w:val="031101F9"/>
    <w:rsid w:val="032E5D6F"/>
    <w:rsid w:val="033856DB"/>
    <w:rsid w:val="037800D1"/>
    <w:rsid w:val="03F42651"/>
    <w:rsid w:val="04B53003"/>
    <w:rsid w:val="064E0027"/>
    <w:rsid w:val="06A25465"/>
    <w:rsid w:val="078E17EA"/>
    <w:rsid w:val="07C52B32"/>
    <w:rsid w:val="07E01B16"/>
    <w:rsid w:val="07FD54C3"/>
    <w:rsid w:val="08053EFD"/>
    <w:rsid w:val="080A1514"/>
    <w:rsid w:val="08114650"/>
    <w:rsid w:val="08687FE8"/>
    <w:rsid w:val="0878120F"/>
    <w:rsid w:val="08F16230"/>
    <w:rsid w:val="09032E81"/>
    <w:rsid w:val="091022C1"/>
    <w:rsid w:val="09267C87"/>
    <w:rsid w:val="09F935EE"/>
    <w:rsid w:val="0A374DB0"/>
    <w:rsid w:val="0A4A6CBA"/>
    <w:rsid w:val="0AC260D6"/>
    <w:rsid w:val="0B9A3836"/>
    <w:rsid w:val="0BDF37B8"/>
    <w:rsid w:val="0BE34556"/>
    <w:rsid w:val="0BE63CD1"/>
    <w:rsid w:val="0C10626D"/>
    <w:rsid w:val="0C550884"/>
    <w:rsid w:val="0C662A91"/>
    <w:rsid w:val="0CBF213A"/>
    <w:rsid w:val="0D144CDF"/>
    <w:rsid w:val="0D1A18A4"/>
    <w:rsid w:val="0D2B56E9"/>
    <w:rsid w:val="0DAC3E06"/>
    <w:rsid w:val="0DBF5580"/>
    <w:rsid w:val="0E022F1D"/>
    <w:rsid w:val="0E411A18"/>
    <w:rsid w:val="0F6D11F7"/>
    <w:rsid w:val="0F9F2542"/>
    <w:rsid w:val="102D0BD5"/>
    <w:rsid w:val="11333889"/>
    <w:rsid w:val="118375F1"/>
    <w:rsid w:val="11C444E1"/>
    <w:rsid w:val="11D5049D"/>
    <w:rsid w:val="122A5A8A"/>
    <w:rsid w:val="127F48AC"/>
    <w:rsid w:val="12AC5D4C"/>
    <w:rsid w:val="132B5AB1"/>
    <w:rsid w:val="13D47E28"/>
    <w:rsid w:val="140C03C2"/>
    <w:rsid w:val="141C6436"/>
    <w:rsid w:val="145277BC"/>
    <w:rsid w:val="15190FE8"/>
    <w:rsid w:val="16230ADC"/>
    <w:rsid w:val="163009BA"/>
    <w:rsid w:val="16C7625D"/>
    <w:rsid w:val="17893890"/>
    <w:rsid w:val="191A146C"/>
    <w:rsid w:val="194D74B2"/>
    <w:rsid w:val="194F322A"/>
    <w:rsid w:val="19540D10"/>
    <w:rsid w:val="198F02CB"/>
    <w:rsid w:val="1A772A39"/>
    <w:rsid w:val="1A8C6E4F"/>
    <w:rsid w:val="1ACD55FB"/>
    <w:rsid w:val="1BAA1A84"/>
    <w:rsid w:val="1DE303E5"/>
    <w:rsid w:val="1EAA5582"/>
    <w:rsid w:val="1F263582"/>
    <w:rsid w:val="20687FAB"/>
    <w:rsid w:val="207E61A3"/>
    <w:rsid w:val="20A43E5C"/>
    <w:rsid w:val="210E5A76"/>
    <w:rsid w:val="22CA1B74"/>
    <w:rsid w:val="22D542BA"/>
    <w:rsid w:val="2366463C"/>
    <w:rsid w:val="23A423C5"/>
    <w:rsid w:val="23A82345"/>
    <w:rsid w:val="23DF1FA0"/>
    <w:rsid w:val="243E6D4E"/>
    <w:rsid w:val="24554018"/>
    <w:rsid w:val="2460453E"/>
    <w:rsid w:val="24771887"/>
    <w:rsid w:val="249922F8"/>
    <w:rsid w:val="24A65CC9"/>
    <w:rsid w:val="24D91E5B"/>
    <w:rsid w:val="24F5112A"/>
    <w:rsid w:val="25096983"/>
    <w:rsid w:val="25900E53"/>
    <w:rsid w:val="2668658D"/>
    <w:rsid w:val="27B17997"/>
    <w:rsid w:val="27D934CA"/>
    <w:rsid w:val="281F28D7"/>
    <w:rsid w:val="293C2C1B"/>
    <w:rsid w:val="295B1778"/>
    <w:rsid w:val="29910CF5"/>
    <w:rsid w:val="2A1D1AE3"/>
    <w:rsid w:val="2ABE11F9"/>
    <w:rsid w:val="2B2547A6"/>
    <w:rsid w:val="2B45623B"/>
    <w:rsid w:val="2B560448"/>
    <w:rsid w:val="2BFD4BF3"/>
    <w:rsid w:val="2C324A12"/>
    <w:rsid w:val="2C882884"/>
    <w:rsid w:val="2C9A17E2"/>
    <w:rsid w:val="2E3D769E"/>
    <w:rsid w:val="2E465940"/>
    <w:rsid w:val="2E781355"/>
    <w:rsid w:val="2F3C34FA"/>
    <w:rsid w:val="2F436F36"/>
    <w:rsid w:val="2F8845CB"/>
    <w:rsid w:val="2FF60BA2"/>
    <w:rsid w:val="2FF62F62"/>
    <w:rsid w:val="300F0BC6"/>
    <w:rsid w:val="30AB1BC9"/>
    <w:rsid w:val="30BE6E20"/>
    <w:rsid w:val="30F95206"/>
    <w:rsid w:val="31556488"/>
    <w:rsid w:val="31A87524"/>
    <w:rsid w:val="32347851"/>
    <w:rsid w:val="32B06573"/>
    <w:rsid w:val="32E04E0D"/>
    <w:rsid w:val="32F04CDF"/>
    <w:rsid w:val="32F12805"/>
    <w:rsid w:val="3306789F"/>
    <w:rsid w:val="33D95773"/>
    <w:rsid w:val="33FD6CCC"/>
    <w:rsid w:val="345614B9"/>
    <w:rsid w:val="34B04074"/>
    <w:rsid w:val="35C12D5F"/>
    <w:rsid w:val="35D73F34"/>
    <w:rsid w:val="36271ED3"/>
    <w:rsid w:val="366F6862"/>
    <w:rsid w:val="37AB38CA"/>
    <w:rsid w:val="38D26C34"/>
    <w:rsid w:val="38D33A2A"/>
    <w:rsid w:val="39A23B20"/>
    <w:rsid w:val="3A6B0DD0"/>
    <w:rsid w:val="3A6B4092"/>
    <w:rsid w:val="3A9C1014"/>
    <w:rsid w:val="3AB331C1"/>
    <w:rsid w:val="3B245E6D"/>
    <w:rsid w:val="3B6C511E"/>
    <w:rsid w:val="3BE4693D"/>
    <w:rsid w:val="3C2A36B8"/>
    <w:rsid w:val="3C4D4F50"/>
    <w:rsid w:val="3C85038A"/>
    <w:rsid w:val="3CF61143"/>
    <w:rsid w:val="3D303242"/>
    <w:rsid w:val="3E285C74"/>
    <w:rsid w:val="3E7A3FF6"/>
    <w:rsid w:val="3EAB0654"/>
    <w:rsid w:val="3EB63280"/>
    <w:rsid w:val="3EFC2C5D"/>
    <w:rsid w:val="3FBE499C"/>
    <w:rsid w:val="3FFF22C1"/>
    <w:rsid w:val="400B47B1"/>
    <w:rsid w:val="40A41CCA"/>
    <w:rsid w:val="40B67FEC"/>
    <w:rsid w:val="40FC6F44"/>
    <w:rsid w:val="412B15D8"/>
    <w:rsid w:val="41306525"/>
    <w:rsid w:val="41463CD9"/>
    <w:rsid w:val="41B50C56"/>
    <w:rsid w:val="41BE41FA"/>
    <w:rsid w:val="42212C4A"/>
    <w:rsid w:val="42342940"/>
    <w:rsid w:val="425F59DD"/>
    <w:rsid w:val="42933E97"/>
    <w:rsid w:val="43E81837"/>
    <w:rsid w:val="44015806"/>
    <w:rsid w:val="44185E43"/>
    <w:rsid w:val="44BB4F48"/>
    <w:rsid w:val="45A41E9C"/>
    <w:rsid w:val="45F66658"/>
    <w:rsid w:val="467E5C9D"/>
    <w:rsid w:val="4695638E"/>
    <w:rsid w:val="46B95009"/>
    <w:rsid w:val="47413903"/>
    <w:rsid w:val="47CA56A6"/>
    <w:rsid w:val="48632F2E"/>
    <w:rsid w:val="48D10FDA"/>
    <w:rsid w:val="48E178AD"/>
    <w:rsid w:val="49D553C3"/>
    <w:rsid w:val="4A4D03AE"/>
    <w:rsid w:val="4A8420FF"/>
    <w:rsid w:val="4AD97DD6"/>
    <w:rsid w:val="4AE37E66"/>
    <w:rsid w:val="4BC23E1F"/>
    <w:rsid w:val="4C06511B"/>
    <w:rsid w:val="4C3376F7"/>
    <w:rsid w:val="4C8B09A9"/>
    <w:rsid w:val="4C8C12EC"/>
    <w:rsid w:val="4C920EBE"/>
    <w:rsid w:val="4CD62D3F"/>
    <w:rsid w:val="4D333EA3"/>
    <w:rsid w:val="4D7D3A55"/>
    <w:rsid w:val="4DF9604C"/>
    <w:rsid w:val="4E2B71F8"/>
    <w:rsid w:val="4EFD240A"/>
    <w:rsid w:val="4F6C1739"/>
    <w:rsid w:val="50BE6E35"/>
    <w:rsid w:val="50E43195"/>
    <w:rsid w:val="51312278"/>
    <w:rsid w:val="51B05FA0"/>
    <w:rsid w:val="535953E5"/>
    <w:rsid w:val="547075D6"/>
    <w:rsid w:val="54A5650C"/>
    <w:rsid w:val="54AB3DFE"/>
    <w:rsid w:val="558052A9"/>
    <w:rsid w:val="55B4045A"/>
    <w:rsid w:val="55D574D1"/>
    <w:rsid w:val="56DD0821"/>
    <w:rsid w:val="56E7367F"/>
    <w:rsid w:val="56EE1C48"/>
    <w:rsid w:val="57035E26"/>
    <w:rsid w:val="579612C3"/>
    <w:rsid w:val="58AE4B70"/>
    <w:rsid w:val="58F20F01"/>
    <w:rsid w:val="5920437D"/>
    <w:rsid w:val="59DE349D"/>
    <w:rsid w:val="5AE66844"/>
    <w:rsid w:val="5B4F263B"/>
    <w:rsid w:val="5C2E58EE"/>
    <w:rsid w:val="5C403D31"/>
    <w:rsid w:val="5C82259C"/>
    <w:rsid w:val="5D15343C"/>
    <w:rsid w:val="5D370A10"/>
    <w:rsid w:val="5D3D6B31"/>
    <w:rsid w:val="5D690DA8"/>
    <w:rsid w:val="5D9E3405"/>
    <w:rsid w:val="5DA84BB4"/>
    <w:rsid w:val="5DE03A1E"/>
    <w:rsid w:val="5DF7793D"/>
    <w:rsid w:val="5E54429A"/>
    <w:rsid w:val="5FA42829"/>
    <w:rsid w:val="5FE64BF0"/>
    <w:rsid w:val="6005151A"/>
    <w:rsid w:val="601D7EBC"/>
    <w:rsid w:val="60853036"/>
    <w:rsid w:val="6098238E"/>
    <w:rsid w:val="611A2CF4"/>
    <w:rsid w:val="618D77F2"/>
    <w:rsid w:val="61A121AB"/>
    <w:rsid w:val="62994A8A"/>
    <w:rsid w:val="62FF549E"/>
    <w:rsid w:val="63304D03"/>
    <w:rsid w:val="63360C3B"/>
    <w:rsid w:val="63662832"/>
    <w:rsid w:val="63AE1EC8"/>
    <w:rsid w:val="63CF226E"/>
    <w:rsid w:val="64732352"/>
    <w:rsid w:val="64B5418D"/>
    <w:rsid w:val="64DA0A4F"/>
    <w:rsid w:val="64E262CE"/>
    <w:rsid w:val="66432D9C"/>
    <w:rsid w:val="66956C88"/>
    <w:rsid w:val="67A75FDE"/>
    <w:rsid w:val="681E586F"/>
    <w:rsid w:val="68832818"/>
    <w:rsid w:val="68E95D6D"/>
    <w:rsid w:val="690833FB"/>
    <w:rsid w:val="692A3D9F"/>
    <w:rsid w:val="695B3647"/>
    <w:rsid w:val="697119CE"/>
    <w:rsid w:val="6A5B0CC7"/>
    <w:rsid w:val="6A61293C"/>
    <w:rsid w:val="6B366C0B"/>
    <w:rsid w:val="6BCF204C"/>
    <w:rsid w:val="6BFD39ED"/>
    <w:rsid w:val="6C207D4D"/>
    <w:rsid w:val="6C973536"/>
    <w:rsid w:val="6CE80970"/>
    <w:rsid w:val="6CF44DF0"/>
    <w:rsid w:val="6D4A5BC4"/>
    <w:rsid w:val="6D97577B"/>
    <w:rsid w:val="6D98425A"/>
    <w:rsid w:val="6DBF781A"/>
    <w:rsid w:val="6DE66E7B"/>
    <w:rsid w:val="6E0E5A3E"/>
    <w:rsid w:val="6E910898"/>
    <w:rsid w:val="6EA72219"/>
    <w:rsid w:val="6ECD78EE"/>
    <w:rsid w:val="6F2005F2"/>
    <w:rsid w:val="6F4D6A39"/>
    <w:rsid w:val="6F914B78"/>
    <w:rsid w:val="6FF84BF7"/>
    <w:rsid w:val="70116F89"/>
    <w:rsid w:val="709D7FAD"/>
    <w:rsid w:val="71663DE2"/>
    <w:rsid w:val="716F2C97"/>
    <w:rsid w:val="71A204F8"/>
    <w:rsid w:val="71B7463E"/>
    <w:rsid w:val="71D131B3"/>
    <w:rsid w:val="71DD4059"/>
    <w:rsid w:val="72D12630"/>
    <w:rsid w:val="734209FF"/>
    <w:rsid w:val="734F6CCB"/>
    <w:rsid w:val="73562597"/>
    <w:rsid w:val="7386251A"/>
    <w:rsid w:val="738A0202"/>
    <w:rsid w:val="73DC575E"/>
    <w:rsid w:val="73E949B6"/>
    <w:rsid w:val="744F4C3F"/>
    <w:rsid w:val="745829E1"/>
    <w:rsid w:val="74861447"/>
    <w:rsid w:val="748870CD"/>
    <w:rsid w:val="75290DA4"/>
    <w:rsid w:val="7541288D"/>
    <w:rsid w:val="755B63AD"/>
    <w:rsid w:val="75BA294F"/>
    <w:rsid w:val="75EA4C6E"/>
    <w:rsid w:val="75F06371"/>
    <w:rsid w:val="766B4611"/>
    <w:rsid w:val="76B4739E"/>
    <w:rsid w:val="77C02D04"/>
    <w:rsid w:val="78020EA2"/>
    <w:rsid w:val="782D1944"/>
    <w:rsid w:val="782D5791"/>
    <w:rsid w:val="783F0EE9"/>
    <w:rsid w:val="78854190"/>
    <w:rsid w:val="7900502E"/>
    <w:rsid w:val="79586707"/>
    <w:rsid w:val="79652BD2"/>
    <w:rsid w:val="7A413D07"/>
    <w:rsid w:val="7AD37C93"/>
    <w:rsid w:val="7B2A0A51"/>
    <w:rsid w:val="7B633565"/>
    <w:rsid w:val="7BA961EF"/>
    <w:rsid w:val="7C18519E"/>
    <w:rsid w:val="7C262AEC"/>
    <w:rsid w:val="7C427118"/>
    <w:rsid w:val="7C7C44BA"/>
    <w:rsid w:val="7CB023D5"/>
    <w:rsid w:val="7D19227C"/>
    <w:rsid w:val="7D5C352D"/>
    <w:rsid w:val="7D697134"/>
    <w:rsid w:val="7E263E87"/>
    <w:rsid w:val="7E2D1F10"/>
    <w:rsid w:val="7EE73E5D"/>
    <w:rsid w:val="7EEF36AD"/>
    <w:rsid w:val="7F611FCC"/>
    <w:rsid w:val="7F8C09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1c288a8d-d044-4c92-b431-1480af9dfc5a</errorID>
      <errorWord>证明</errorWord>
      <group>L1_Word</group>
      <groupName>字词问题</groupName>
      <ability>L2_Typo</ability>
      <abilityName>字词错误</abilityName>
      <candidateList>
        <item>明</item>
      </candidateList>
      <explain/>
      <paraID>6D992C9D</paraID>
      <start>112</start>
      <end>113</end>
      <status>modified</status>
      <modifiedWord>明</modifiedWord>
      <trackRevisions>false</trackRevisions>
    </reviewItem>
    <reviewItem>
      <errorID>19bccd05-7aac-4a8b-8988-2b99d0c212c9</errorID>
      <errorWord>，</errorWord>
      <group>L1_Word</group>
      <groupName>字词问题</groupName>
      <ability>L2_Typo</ability>
      <abilityName>字词错误</abilityName>
      <candidateList>
        <item>，在</item>
      </candidateList>
      <explain/>
      <paraID>6D992C9D</paraID>
      <start>166</start>
      <end>168</end>
      <status>modified</status>
      <modifiedWord>，在</modifiedWord>
      <trackRevisions>false</trackRevisions>
    </reviewItem>
    <reviewItem>
      <errorID>1cc17cb8-c903-4f52-b9f7-a97c052f3e22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75C8E83C</paraID>
      <start>11</start>
      <end>12</end>
      <status>modified</status>
      <modifiedWord>—</modifiedWord>
      <trackRevisions>false</trackRevisions>
    </reviewItem>
    <reviewItem>
      <errorID>6347e7bd-cd11-4f6a-b84d-d730551e9305</errorID>
      <errorWord>：</errorWord>
      <group>L1_Word</group>
      <groupName>字词问题</groupName>
      <ability>L2_Typo</ability>
      <abilityName>字词错误</abilityName>
      <candidateList>
        <item>：以</item>
      </candidateList>
      <explain/>
      <paraID>5BD7BA7E</paraID>
      <start>11</start>
      <end>13</end>
      <status>modified</status>
      <modifiedWord>：以</modifiedWord>
      <trackRevisions>false</trackRevisions>
    </reviewItem>
    <reviewItem>
      <errorID>378f89ad-f067-4640-9cd6-d486d796d3b2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399ED7D1</paraID>
      <start>49</start>
      <end>51</end>
      <status>modified</status>
      <modifiedWord>》《</modifiedWord>
      <trackRevisions>false</trackRevisions>
    </reviewItem>
    <reviewItem>
      <errorID>9e958fff-e352-4111-b511-d49494af9d57</errorID>
      <errorWord>法人签字</errorWord>
      <group>L1_Word</group>
      <groupName>字词问题</groupName>
      <ability>L2_Typo</ability>
      <abilityName>字词错误</abilityName>
      <candidateList>
        <item>法人代表签字</item>
      </candidateList>
      <explain/>
      <paraID>594CC68E</paraID>
      <start>0</start>
      <end>4</end>
      <status>ignored</status>
      <modifiedWord/>
      <trackRevisions>false</trackRevisions>
    </reviewItem>
    <reviewItem>
      <errorID>e5b442f4-3c29-4b97-9683-65a7238c1784</errorID>
      <errorWord>法人签字</errorWord>
      <group>L1_Word</group>
      <groupName>字词问题</groupName>
      <ability>L2_Typo</ability>
      <abilityName>字词错误</abilityName>
      <candidateList>
        <item>法人代表签字</item>
      </candidateList>
      <explain/>
      <paraID>78663DB4</paraID>
      <start>0</start>
      <end>4</end>
      <status>ignored</status>
      <modifiedWord/>
      <trackRevisions>false</trackRevisions>
    </reviewItem>
  </reviewItems>
  <config/>
</contractReview>
</file>

<file path=customXml/itemProps1.xml><?xml version="1.0" encoding="utf-8"?>
<ds:datastoreItem xmlns:ds="http://schemas.openxmlformats.org/officeDocument/2006/customXml" ds:itemID="{ce7741d1-e868-4e6b-b2e9-dc591569ae60}">
  <ds:schemaRefs/>
</ds:datastoreItem>
</file>

<file path=docProps/app.xml><?xml version="1.0" encoding="utf-8"?>
<Properties xmlns="http://schemas.openxmlformats.org/officeDocument/2006/extended-properties" xmlns:vt="http://schemas.openxmlformats.org/officeDocument/2006/docPropsVTypes">
  <Template>Normal.dotm</Template>
  <Pages>4</Pages>
  <Words>1438</Words>
  <Characters>1510</Characters>
  <Lines>0</Lines>
  <Paragraphs>0</Paragraphs>
  <TotalTime>1</TotalTime>
  <ScaleCrop>false</ScaleCrop>
  <LinksUpToDate>false</LinksUpToDate>
  <CharactersWithSpaces>1839</CharactersWithSpaces>
  <Application>WPS Office_12.1.0.25222_F1E327BC-269C-435d-A152-05C5408002CA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2022-05-07T02:07:00Z</dcterms:created>
  <dc:creator>开心</dc:creator>
  <cp:lastModifiedBy>开心</cp:lastModifiedBy>
  <cp:lastPrinted>2022-10-13T02:18:00Z</cp:lastPrinted>
  <dcterms:modified xsi:type="dcterms:W3CDTF">2026-03-19T07:37:58Z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2B62AE37647A43A899F91DB499CBAD87_13</vt:lpwstr>
  </property>
  <property fmtid="{D5CDD505-2E9C-101B-9397-08002B2CF9AE}" pid="4" name="KSOTemplateDocerSaveRecord">
    <vt:lpwstr>eyJoZGlkIjoiNGVhOTk4ZWZiMGFkNmRhMzYzZWNjZTkxMmExYjQyMjEiLCJ1c2VySWQiOiI1MDE0MzQ3MzcifQ==</vt:lpwstr>
  </property>
</Properties>
</file>